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3F641D" w:rsidRDefault="000B4564" w:rsidP="006264EF">
      <w:pPr>
        <w:tabs>
          <w:tab w:val="left" w:pos="1701"/>
          <w:tab w:val="right" w:pos="9639"/>
        </w:tabs>
        <w:spacing w:before="120"/>
        <w:rPr>
          <w:rFonts w:ascii="Arial" w:hAnsi="Arial" w:cs="Times New Roman"/>
          <w:b/>
          <w:sz w:val="22"/>
          <w:lang w:val="de-DE"/>
        </w:rPr>
      </w:pPr>
      <w:r w:rsidRPr="003F641D">
        <w:rPr>
          <w:rFonts w:ascii="Arial" w:eastAsia="MS Mincho" w:hAnsi="Arial" w:cs="Times New Roman"/>
          <w:b/>
          <w:sz w:val="22"/>
          <w:lang w:val="de-DE" w:eastAsia="x-none"/>
        </w:rPr>
        <w:t>3GPP TSG-RAN WG2 Meeting #12</w:t>
      </w:r>
      <w:r w:rsidR="00E96338">
        <w:rPr>
          <w:rFonts w:ascii="Arial" w:hAnsi="Arial" w:cs="Times New Roman" w:hint="eastAsia"/>
          <w:b/>
          <w:sz w:val="22"/>
          <w:lang w:val="de-DE"/>
        </w:rPr>
        <w:t>9</w:t>
      </w:r>
      <w:r w:rsidR="006264EF" w:rsidRPr="003F641D">
        <w:rPr>
          <w:rFonts w:ascii="Arial" w:eastAsia="MS Mincho" w:hAnsi="Arial" w:cs="Times New Roman"/>
          <w:b/>
          <w:sz w:val="22"/>
          <w:lang w:val="de-DE" w:eastAsia="x-none"/>
        </w:rPr>
        <w:tab/>
      </w:r>
      <w:r w:rsidR="000E7016">
        <w:rPr>
          <w:rFonts w:ascii="Arial" w:hAnsi="Arial" w:cs="Times New Roman"/>
          <w:b/>
          <w:sz w:val="22"/>
          <w:lang w:val="de-DE"/>
        </w:rPr>
        <w:t>R2-250</w:t>
      </w:r>
      <w:bookmarkStart w:id="0" w:name="_GoBack"/>
      <w:bookmarkEnd w:id="0"/>
      <w:r w:rsidR="00AC2475" w:rsidRPr="00AC2475">
        <w:rPr>
          <w:rFonts w:ascii="Arial" w:hAnsi="Arial" w:cs="Times New Roman"/>
          <w:b/>
          <w:sz w:val="22"/>
          <w:lang w:val="de-DE"/>
        </w:rPr>
        <w:t>0270</w:t>
      </w:r>
    </w:p>
    <w:p w:rsidR="006264EF" w:rsidRPr="006264EF" w:rsidRDefault="003E2B1F" w:rsidP="006264EF">
      <w:pPr>
        <w:tabs>
          <w:tab w:val="left" w:pos="1701"/>
          <w:tab w:val="right" w:pos="9923"/>
        </w:tabs>
        <w:spacing w:before="120"/>
        <w:rPr>
          <w:rFonts w:ascii="Arial" w:eastAsia="MS Mincho" w:hAnsi="Arial" w:cs="Times New Roman"/>
          <w:b/>
          <w:lang w:val="de-DE" w:eastAsia="x-none"/>
        </w:rPr>
      </w:pPr>
      <w:r w:rsidRPr="003E2B1F">
        <w:rPr>
          <w:rFonts w:ascii="Arial" w:hAnsi="Arial" w:cs="Times New Roman"/>
          <w:b/>
          <w:kern w:val="0"/>
          <w:sz w:val="22"/>
          <w:lang w:val="de-DE"/>
        </w:rPr>
        <w:t>Athens,</w:t>
      </w:r>
      <w:r>
        <w:rPr>
          <w:rFonts w:ascii="Arial" w:hAnsi="Arial" w:cs="Times New Roman" w:hint="eastAsia"/>
          <w:b/>
          <w:kern w:val="0"/>
          <w:sz w:val="22"/>
          <w:lang w:val="de-DE"/>
        </w:rPr>
        <w:t xml:space="preserve"> </w:t>
      </w:r>
      <w:r w:rsidRPr="003E2B1F">
        <w:rPr>
          <w:rFonts w:ascii="Arial" w:hAnsi="Arial" w:cs="Times New Roman"/>
          <w:b/>
          <w:kern w:val="0"/>
          <w:sz w:val="22"/>
          <w:lang w:val="de-DE"/>
        </w:rPr>
        <w:t>Greece, Feb. 17</w:t>
      </w:r>
      <w:r w:rsidRPr="003E2B1F">
        <w:rPr>
          <w:rFonts w:ascii="Arial" w:hAnsi="Arial" w:cs="Times New Roman"/>
          <w:b/>
          <w:kern w:val="0"/>
          <w:sz w:val="22"/>
          <w:vertAlign w:val="superscript"/>
          <w:lang w:val="de-DE"/>
        </w:rPr>
        <w:t>th</w:t>
      </w:r>
      <w:r w:rsidRPr="003E2B1F">
        <w:rPr>
          <w:rFonts w:ascii="Arial" w:hAnsi="Arial" w:cs="Times New Roman"/>
          <w:b/>
          <w:kern w:val="0"/>
          <w:sz w:val="22"/>
          <w:lang w:val="de-DE"/>
        </w:rPr>
        <w:t xml:space="preserve"> – 21</w:t>
      </w:r>
      <w:r w:rsidRPr="003E2B1F">
        <w:rPr>
          <w:rFonts w:ascii="Arial" w:hAnsi="Arial" w:cs="Times New Roman"/>
          <w:b/>
          <w:kern w:val="0"/>
          <w:sz w:val="22"/>
          <w:vertAlign w:val="superscript"/>
          <w:lang w:val="de-DE"/>
        </w:rPr>
        <w:t>st</w:t>
      </w:r>
      <w:r w:rsidRPr="003E2B1F">
        <w:rPr>
          <w:rFonts w:ascii="Arial" w:hAnsi="Arial" w:cs="Times New Roman"/>
          <w:b/>
          <w:kern w:val="0"/>
          <w:sz w:val="22"/>
          <w:lang w:val="de-DE"/>
        </w:rPr>
        <w:t>, 2025</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1C07A5">
        <w:rPr>
          <w:rFonts w:hint="eastAsia"/>
          <w:noProof w:val="0"/>
          <w:sz w:val="22"/>
          <w:szCs w:val="22"/>
          <w:lang w:eastAsia="zh-CN"/>
        </w:rPr>
        <w:t>2</w:t>
      </w:r>
      <w:r w:rsidR="005A2378">
        <w:rPr>
          <w:rFonts w:hint="eastAsia"/>
          <w:noProof w:val="0"/>
          <w:sz w:val="22"/>
          <w:szCs w:val="22"/>
          <w:lang w:eastAsia="zh-CN"/>
        </w:rPr>
        <w:t>.</w:t>
      </w:r>
      <w:r w:rsidR="00F65E7C">
        <w:rPr>
          <w:rFonts w:hint="eastAsia"/>
          <w:noProof w:val="0"/>
          <w:sz w:val="22"/>
          <w:szCs w:val="22"/>
          <w:lang w:eastAsia="zh-CN"/>
        </w:rPr>
        <w:t>2</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8"/>
      <w:r w:rsidR="00894D8C" w:rsidRPr="00894D8C">
        <w:rPr>
          <w:noProof w:val="0"/>
          <w:sz w:val="22"/>
          <w:szCs w:val="22"/>
          <w:lang w:eastAsia="zh-CN"/>
        </w:rPr>
        <w:t xml:space="preserve">Discussion on Paging </w:t>
      </w:r>
      <w:r w:rsidR="00AB5ED2">
        <w:rPr>
          <w:rFonts w:hint="eastAsia"/>
          <w:noProof w:val="0"/>
          <w:sz w:val="22"/>
          <w:szCs w:val="22"/>
          <w:lang w:eastAsia="zh-CN"/>
        </w:rPr>
        <w:t>for</w:t>
      </w:r>
      <w:r w:rsidR="00894D8C" w:rsidRPr="00894D8C">
        <w:rPr>
          <w:noProof w:val="0"/>
          <w:sz w:val="22"/>
          <w:szCs w:val="22"/>
          <w:lang w:eastAsia="zh-CN"/>
        </w:rPr>
        <w:t xml:space="preserve"> A</w:t>
      </w:r>
      <w:r w:rsidR="00CB62E6">
        <w:rPr>
          <w:rFonts w:hint="eastAsia"/>
          <w:noProof w:val="0"/>
          <w:sz w:val="22"/>
          <w:szCs w:val="22"/>
          <w:lang w:eastAsia="zh-CN"/>
        </w:rPr>
        <w:t xml:space="preserve">mbient </w:t>
      </w:r>
      <w:r w:rsidR="00894D8C" w:rsidRPr="00894D8C">
        <w:rPr>
          <w:noProof w:val="0"/>
          <w:sz w:val="22"/>
          <w:szCs w:val="22"/>
          <w:lang w:eastAsia="zh-CN"/>
        </w:rPr>
        <w:t>IoT</w:t>
      </w:r>
      <w:bookmarkEnd w:id="1"/>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5314" w:rsidRDefault="00631CFD"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bookmarkStart w:id="2" w:name="_Ref35586532"/>
      <w:r>
        <w:rPr>
          <w:rFonts w:eastAsiaTheme="minorEastAsia" w:cs="Times New Roman" w:hint="eastAsia"/>
          <w:b w:val="0"/>
          <w:bCs w:val="0"/>
          <w:sz w:val="36"/>
          <w:szCs w:val="20"/>
          <w:lang w:val="en-GB"/>
        </w:rPr>
        <w:t>1</w:t>
      </w:r>
      <w:r>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Introduction</w:t>
      </w:r>
      <w:bookmarkEnd w:id="2"/>
    </w:p>
    <w:p w:rsidR="006815D6" w:rsidRDefault="00F65E7C" w:rsidP="00654B8D">
      <w:pPr>
        <w:tabs>
          <w:tab w:val="left" w:pos="7350"/>
        </w:tabs>
        <w:spacing w:beforeLines="50" w:before="120" w:after="12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ccording to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WID [1] and agenda, this contribution discuss</w:t>
      </w:r>
      <w:r w:rsidR="006815D6">
        <w:rPr>
          <w:rFonts w:ascii="Times New Roman" w:hAnsi="Times New Roman" w:cs="Times New Roman" w:hint="eastAsia"/>
          <w:sz w:val="20"/>
          <w:szCs w:val="20"/>
          <w:lang w:val="en-GB"/>
        </w:rPr>
        <w:t>es</w:t>
      </w:r>
      <w:r w:rsidR="00CE0A0C">
        <w:rPr>
          <w:rFonts w:ascii="Times New Roman" w:hAnsi="Times New Roman" w:cs="Times New Roman" w:hint="eastAsia"/>
          <w:sz w:val="20"/>
          <w:szCs w:val="20"/>
          <w:lang w:val="en-GB"/>
        </w:rPr>
        <w:t xml:space="preserve"> </w:t>
      </w:r>
      <w:r w:rsidR="006815D6">
        <w:rPr>
          <w:rFonts w:ascii="Times New Roman" w:hAnsi="Times New Roman" w:cs="Times New Roman" w:hint="eastAsia"/>
          <w:sz w:val="20"/>
          <w:szCs w:val="20"/>
          <w:lang w:val="en-GB"/>
        </w:rPr>
        <w:t>some essential paging aspects.</w:t>
      </w:r>
    </w:p>
    <w:p w:rsidR="00E96338" w:rsidRPr="001A44FF" w:rsidRDefault="00E96338" w:rsidP="00E96338">
      <w:pPr>
        <w:numPr>
          <w:ilvl w:val="2"/>
          <w:numId w:val="40"/>
        </w:numPr>
        <w:overflowPunct w:val="0"/>
        <w:autoSpaceDE w:val="0"/>
        <w:autoSpaceDN w:val="0"/>
        <w:adjustRightInd w:val="0"/>
        <w:spacing w:after="180"/>
        <w:textAlignment w:val="baseline"/>
      </w:pPr>
      <w:r w:rsidRPr="001A44FF">
        <w:rPr>
          <w:rFonts w:eastAsia="Times New Roman"/>
        </w:rPr>
        <w:t xml:space="preserve">A-IoT </w:t>
      </w:r>
      <w:r w:rsidRPr="001A44FF">
        <w:t>Paging, including subsequent paging for the same service. Support the options that a paging message contains one identifier, and that a paging message contains no identifier. Temporary identifier is not supported, unless required by SA WGs.</w:t>
      </w:r>
    </w:p>
    <w:p w:rsidR="00355E0C" w:rsidRPr="003B631F" w:rsidRDefault="00E96338" w:rsidP="003B631F">
      <w:pPr>
        <w:ind w:left="2160"/>
      </w:pPr>
      <w:bookmarkStart w:id="3" w:name="OLE_LINK5"/>
      <w:bookmarkStart w:id="4" w:name="OLE_LINK7"/>
      <w:r w:rsidRPr="001A44FF">
        <w:rPr>
          <w:rFonts w:eastAsia="Times New Roman"/>
        </w:rPr>
        <w:t>Note: RAN2 aims to design a paging message format such that multiple identifiers can be contained in one paging message, for forward compatibility purposes.</w:t>
      </w:r>
    </w:p>
    <w:bookmarkEnd w:id="3"/>
    <w:bookmarkEnd w:id="4"/>
    <w:p w:rsidR="00BB68AC" w:rsidRDefault="00631CFD" w:rsidP="00775314">
      <w:pPr>
        <w:pStyle w:val="1"/>
        <w:pBdr>
          <w:top w:val="single" w:sz="12" w:space="3" w:color="auto"/>
        </w:pBdr>
        <w:overflowPunct w:val="0"/>
        <w:autoSpaceDE w:val="0"/>
        <w:autoSpaceDN w:val="0"/>
        <w:adjustRightInd w:val="0"/>
        <w:spacing w:before="240" w:after="180"/>
        <w:textAlignment w:val="baseline"/>
        <w:rPr>
          <w:rFonts w:eastAsiaTheme="minorEastAsia" w:cs="Times New Roman"/>
          <w:b w:val="0"/>
          <w:bCs w:val="0"/>
          <w:sz w:val="36"/>
          <w:szCs w:val="20"/>
          <w:lang w:val="en-GB"/>
        </w:rPr>
      </w:pPr>
      <w:r>
        <w:rPr>
          <w:rFonts w:eastAsiaTheme="minorEastAsia" w:cs="Times New Roman" w:hint="eastAsia"/>
          <w:b w:val="0"/>
          <w:bCs w:val="0"/>
          <w:sz w:val="36"/>
          <w:szCs w:val="20"/>
          <w:lang w:val="en-GB"/>
        </w:rPr>
        <w:t>2</w:t>
      </w:r>
      <w:r>
        <w:rPr>
          <w:rFonts w:eastAsiaTheme="minorEastAsia" w:cs="Times New Roman" w:hint="eastAsia"/>
          <w:b w:val="0"/>
          <w:bCs w:val="0"/>
          <w:sz w:val="36"/>
          <w:szCs w:val="20"/>
          <w:lang w:val="en-GB"/>
        </w:rPr>
        <w:tab/>
      </w:r>
      <w:r w:rsidR="00E57B08">
        <w:rPr>
          <w:rFonts w:eastAsiaTheme="minorEastAsia" w:cs="Times New Roman" w:hint="eastAsia"/>
          <w:b w:val="0"/>
          <w:bCs w:val="0"/>
          <w:sz w:val="36"/>
          <w:szCs w:val="20"/>
          <w:lang w:val="en-GB"/>
        </w:rPr>
        <w:t>Discussion</w:t>
      </w:r>
    </w:p>
    <w:p w:rsidR="004F6D34" w:rsidRPr="00E57B08" w:rsidRDefault="004F6D34" w:rsidP="004F6D34">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Pr>
          <w:rFonts w:eastAsiaTheme="minorEastAsia" w:cs="Times New Roman" w:hint="eastAsia"/>
          <w:b w:val="0"/>
          <w:bCs w:val="0"/>
          <w:sz w:val="32"/>
          <w:szCs w:val="20"/>
          <w:lang w:val="en-GB"/>
        </w:rPr>
        <w:t>1</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D0746A">
        <w:rPr>
          <w:rFonts w:eastAsiaTheme="minorEastAsia" w:cs="Times New Roman" w:hint="eastAsia"/>
          <w:b w:val="0"/>
          <w:bCs w:val="0"/>
          <w:sz w:val="32"/>
          <w:szCs w:val="20"/>
          <w:lang w:val="en-GB"/>
        </w:rPr>
        <w:t>Clarification on</w:t>
      </w:r>
      <w:r>
        <w:rPr>
          <w:rFonts w:eastAsiaTheme="minorEastAsia" w:cs="Times New Roman" w:hint="eastAsia"/>
          <w:b w:val="0"/>
          <w:bCs w:val="0"/>
          <w:sz w:val="32"/>
          <w:szCs w:val="20"/>
          <w:lang w:val="en-GB"/>
        </w:rPr>
        <w:t xml:space="preserve"> </w:t>
      </w:r>
      <w:r>
        <w:rPr>
          <w:rFonts w:eastAsiaTheme="minorEastAsia" w:cs="Times New Roman"/>
          <w:b w:val="0"/>
          <w:bCs w:val="0"/>
          <w:sz w:val="32"/>
          <w:szCs w:val="20"/>
          <w:lang w:val="en-GB"/>
        </w:rPr>
        <w:t>the</w:t>
      </w:r>
      <w:r>
        <w:rPr>
          <w:rFonts w:eastAsiaTheme="minorEastAsia" w:cs="Times New Roman" w:hint="eastAsia"/>
          <w:b w:val="0"/>
          <w:bCs w:val="0"/>
          <w:sz w:val="32"/>
          <w:szCs w:val="20"/>
          <w:lang w:val="en-GB"/>
        </w:rPr>
        <w:t xml:space="preserve"> identifier in paging message</w:t>
      </w:r>
    </w:p>
    <w:p w:rsidR="004F6D34" w:rsidRDefault="004F6D34" w:rsidP="00CF7068">
      <w:pPr>
        <w:spacing w:after="180"/>
        <w:rPr>
          <w:rFonts w:ascii="Times New Roman" w:hAnsi="Times New Roman" w:cs="Times New Roman"/>
          <w:sz w:val="20"/>
          <w:szCs w:val="20"/>
          <w:lang w:val="en-GB"/>
        </w:rPr>
      </w:pPr>
      <w:bookmarkStart w:id="5" w:name="OLE_LINK4"/>
      <w:bookmarkStart w:id="6" w:name="OLE_LINK13"/>
      <w:r>
        <w:rPr>
          <w:rFonts w:ascii="Times New Roman" w:hAnsi="Times New Roman" w:cs="Times New Roman"/>
          <w:sz w:val="20"/>
          <w:szCs w:val="20"/>
          <w:lang w:val="en-GB"/>
        </w:rPr>
        <w:t>According</w:t>
      </w:r>
      <w:r>
        <w:rPr>
          <w:rFonts w:ascii="Times New Roman" w:hAnsi="Times New Roman" w:cs="Times New Roman" w:hint="eastAsia"/>
          <w:sz w:val="20"/>
          <w:szCs w:val="20"/>
          <w:lang w:val="en-GB"/>
        </w:rPr>
        <w:t xml:space="preserve"> to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WID [1]</w:t>
      </w:r>
      <w:bookmarkEnd w:id="5"/>
      <w:r>
        <w:rPr>
          <w:rFonts w:ascii="Times New Roman" w:hAnsi="Times New Roman" w:cs="Times New Roman" w:hint="eastAsia"/>
          <w:sz w:val="20"/>
          <w:szCs w:val="20"/>
          <w:lang w:val="en-GB"/>
        </w:rPr>
        <w:t xml:space="preserve">, </w:t>
      </w:r>
      <w:r w:rsidR="00B213CB">
        <w:rPr>
          <w:rFonts w:ascii="Times New Roman" w:hAnsi="Times New Roman" w:cs="Times New Roman" w:hint="eastAsia"/>
          <w:sz w:val="20"/>
          <w:szCs w:val="20"/>
          <w:lang w:val="en-GB"/>
        </w:rPr>
        <w:t xml:space="preserve">only </w:t>
      </w:r>
      <w:r>
        <w:rPr>
          <w:rFonts w:ascii="Times New Roman" w:hAnsi="Times New Roman" w:cs="Times New Roman" w:hint="eastAsia"/>
          <w:sz w:val="20"/>
          <w:szCs w:val="20"/>
          <w:lang w:val="en-GB"/>
        </w:rPr>
        <w:t>the paging message contains on</w:t>
      </w:r>
      <w:r w:rsidR="00B213CB">
        <w:rPr>
          <w:rFonts w:ascii="Times New Roman" w:hAnsi="Times New Roman" w:cs="Times New Roman" w:hint="eastAsia"/>
          <w:sz w:val="20"/>
          <w:szCs w:val="20"/>
          <w:lang w:val="en-GB"/>
        </w:rPr>
        <w:t xml:space="preserve">e identifier and </w:t>
      </w:r>
      <w:r w:rsidR="00E21C94">
        <w:rPr>
          <w:rFonts w:ascii="Times New Roman" w:hAnsi="Times New Roman" w:cs="Times New Roman" w:hint="eastAsia"/>
          <w:sz w:val="20"/>
          <w:szCs w:val="20"/>
          <w:lang w:val="en-GB"/>
        </w:rPr>
        <w:t xml:space="preserve">that </w:t>
      </w:r>
      <w:r w:rsidR="00D55CE0">
        <w:rPr>
          <w:rFonts w:ascii="Times New Roman" w:hAnsi="Times New Roman" w:cs="Times New Roman" w:hint="eastAsia"/>
          <w:sz w:val="20"/>
          <w:szCs w:val="20"/>
          <w:lang w:val="en-GB"/>
        </w:rPr>
        <w:t xml:space="preserve">contains </w:t>
      </w:r>
      <w:r w:rsidR="00B213CB">
        <w:rPr>
          <w:rFonts w:ascii="Times New Roman" w:hAnsi="Times New Roman" w:cs="Times New Roman" w:hint="eastAsia"/>
          <w:sz w:val="20"/>
          <w:szCs w:val="20"/>
          <w:lang w:val="en-GB"/>
        </w:rPr>
        <w:t>no identifier are in scope of Rel-19.</w:t>
      </w:r>
      <w:r w:rsidR="00352618">
        <w:rPr>
          <w:rFonts w:ascii="Times New Roman" w:hAnsi="Times New Roman" w:cs="Times New Roman" w:hint="eastAsia"/>
          <w:sz w:val="20"/>
          <w:szCs w:val="20"/>
          <w:lang w:val="en-GB"/>
        </w:rPr>
        <w:t xml:space="preserve"> </w:t>
      </w:r>
      <w:r w:rsidR="00F9572B">
        <w:rPr>
          <w:rFonts w:ascii="Times New Roman" w:hAnsi="Times New Roman" w:cs="Times New Roman"/>
          <w:sz w:val="20"/>
          <w:szCs w:val="20"/>
          <w:lang w:val="en-GB"/>
        </w:rPr>
        <w:t>W</w:t>
      </w:r>
      <w:r w:rsidR="00F9572B">
        <w:rPr>
          <w:rFonts w:ascii="Times New Roman" w:hAnsi="Times New Roman" w:cs="Times New Roman" w:hint="eastAsia"/>
          <w:sz w:val="20"/>
          <w:szCs w:val="20"/>
          <w:lang w:val="en-GB"/>
        </w:rPr>
        <w:t xml:space="preserve">ith reference to </w:t>
      </w:r>
      <w:r w:rsidR="00F9572B">
        <w:rPr>
          <w:rFonts w:ascii="Times New Roman" w:hAnsi="Times New Roman" w:cs="Times New Roman"/>
          <w:sz w:val="20"/>
          <w:szCs w:val="20"/>
          <w:lang w:val="en-GB"/>
        </w:rPr>
        <w:t>the</w:t>
      </w:r>
      <w:r w:rsidR="00F9572B">
        <w:rPr>
          <w:rFonts w:ascii="Times New Roman" w:hAnsi="Times New Roman" w:cs="Times New Roman" w:hint="eastAsia"/>
          <w:sz w:val="20"/>
          <w:szCs w:val="20"/>
          <w:lang w:val="en-GB"/>
        </w:rPr>
        <w:t xml:space="preserve"> agreement achieved in RAN2#126, we understand </w:t>
      </w:r>
      <w:r w:rsidR="002F6043">
        <w:rPr>
          <w:rFonts w:ascii="Times New Roman" w:hAnsi="Times New Roman" w:cs="Times New Roman" w:hint="eastAsia"/>
          <w:sz w:val="20"/>
          <w:szCs w:val="20"/>
          <w:lang w:val="en-GB"/>
        </w:rPr>
        <w:t xml:space="preserve">that </w:t>
      </w:r>
      <w:r w:rsidR="00E21C94">
        <w:rPr>
          <w:rFonts w:ascii="Times New Roman" w:hAnsi="Times New Roman" w:cs="Times New Roman" w:hint="eastAsia"/>
          <w:sz w:val="20"/>
          <w:szCs w:val="20"/>
          <w:lang w:val="en-GB"/>
        </w:rPr>
        <w:t xml:space="preserve">paging message with </w:t>
      </w:r>
      <w:r w:rsidR="00F9572B">
        <w:rPr>
          <w:rFonts w:ascii="Times New Roman" w:hAnsi="Times New Roman" w:cs="Times New Roman" w:hint="eastAsia"/>
          <w:sz w:val="20"/>
          <w:szCs w:val="20"/>
          <w:lang w:val="en-GB"/>
        </w:rPr>
        <w:t xml:space="preserve">one identifier </w:t>
      </w:r>
      <w:r w:rsidR="002D7C5D">
        <w:rPr>
          <w:rFonts w:ascii="Times New Roman" w:hAnsi="Times New Roman" w:cs="Times New Roman" w:hint="eastAsia"/>
          <w:sz w:val="20"/>
          <w:szCs w:val="20"/>
          <w:lang w:val="en-GB"/>
        </w:rPr>
        <w:t xml:space="preserve">cover the cases of paging a single device and paging multiple devices </w:t>
      </w:r>
      <w:r w:rsidR="002D7C5D">
        <w:rPr>
          <w:rFonts w:ascii="Times New Roman" w:hAnsi="Times New Roman" w:cs="Times New Roman"/>
          <w:sz w:val="20"/>
          <w:szCs w:val="20"/>
          <w:lang w:val="en-GB"/>
        </w:rPr>
        <w:t>with</w:t>
      </w:r>
      <w:r w:rsidR="002D7C5D">
        <w:rPr>
          <w:rFonts w:ascii="Times New Roman" w:hAnsi="Times New Roman" w:cs="Times New Roman" w:hint="eastAsia"/>
          <w:sz w:val="20"/>
          <w:szCs w:val="20"/>
          <w:lang w:val="en-GB"/>
        </w:rPr>
        <w:t xml:space="preserve"> a group ID, </w:t>
      </w:r>
      <w:r w:rsidR="002F6043">
        <w:rPr>
          <w:rFonts w:ascii="Times New Roman" w:hAnsi="Times New Roman" w:cs="Times New Roman" w:hint="eastAsia"/>
          <w:sz w:val="20"/>
          <w:szCs w:val="20"/>
          <w:lang w:val="en-GB"/>
        </w:rPr>
        <w:t>while</w:t>
      </w:r>
      <w:r w:rsidR="002D7C5D">
        <w:rPr>
          <w:rFonts w:ascii="Times New Roman" w:hAnsi="Times New Roman" w:cs="Times New Roman" w:hint="eastAsia"/>
          <w:sz w:val="20"/>
          <w:szCs w:val="20"/>
          <w:lang w:val="en-GB"/>
        </w:rPr>
        <w:t xml:space="preserve"> </w:t>
      </w:r>
      <w:r w:rsidR="00E21C94">
        <w:rPr>
          <w:rFonts w:ascii="Times New Roman" w:hAnsi="Times New Roman" w:cs="Times New Roman" w:hint="eastAsia"/>
          <w:sz w:val="20"/>
          <w:szCs w:val="20"/>
          <w:lang w:val="en-GB"/>
        </w:rPr>
        <w:t xml:space="preserve">paging message with </w:t>
      </w:r>
      <w:r w:rsidR="002D7C5D">
        <w:rPr>
          <w:rFonts w:ascii="Times New Roman" w:hAnsi="Times New Roman" w:cs="Times New Roman" w:hint="eastAsia"/>
          <w:sz w:val="20"/>
          <w:szCs w:val="20"/>
          <w:lang w:val="en-GB"/>
        </w:rPr>
        <w:t>no identifier cover</w:t>
      </w:r>
      <w:r w:rsidR="00E21C94">
        <w:rPr>
          <w:rFonts w:ascii="Times New Roman" w:hAnsi="Times New Roman" w:cs="Times New Roman" w:hint="eastAsia"/>
          <w:sz w:val="20"/>
          <w:szCs w:val="20"/>
          <w:lang w:val="en-GB"/>
        </w:rPr>
        <w:t>s</w:t>
      </w:r>
      <w:r w:rsidR="002D7C5D">
        <w:rPr>
          <w:rFonts w:ascii="Times New Roman" w:hAnsi="Times New Roman" w:cs="Times New Roman" w:hint="eastAsia"/>
          <w:sz w:val="20"/>
          <w:szCs w:val="20"/>
          <w:lang w:val="en-GB"/>
        </w:rPr>
        <w:t xml:space="preserve"> the case </w:t>
      </w:r>
      <w:r w:rsidR="002F6043">
        <w:rPr>
          <w:rFonts w:ascii="Times New Roman" w:hAnsi="Times New Roman" w:cs="Times New Roman" w:hint="eastAsia"/>
          <w:sz w:val="20"/>
          <w:szCs w:val="20"/>
          <w:lang w:val="en-GB"/>
        </w:rPr>
        <w:t xml:space="preserve">of </w:t>
      </w:r>
      <w:r w:rsidR="002D7C5D">
        <w:rPr>
          <w:rFonts w:ascii="Times New Roman" w:hAnsi="Times New Roman" w:cs="Times New Roman" w:hint="eastAsia"/>
          <w:sz w:val="20"/>
          <w:szCs w:val="20"/>
          <w:lang w:val="en-GB"/>
        </w:rPr>
        <w:t>paging all devices.</w:t>
      </w:r>
    </w:p>
    <w:tbl>
      <w:tblPr>
        <w:tblStyle w:val="afa"/>
        <w:tblW w:w="0" w:type="auto"/>
        <w:tblInd w:w="108" w:type="dxa"/>
        <w:tblLook w:val="04A0" w:firstRow="1" w:lastRow="0" w:firstColumn="1" w:lastColumn="0" w:noHBand="0" w:noVBand="1"/>
      </w:tblPr>
      <w:tblGrid>
        <w:gridCol w:w="9639"/>
      </w:tblGrid>
      <w:tr w:rsidR="00F9572B" w:rsidTr="00CF7068">
        <w:tc>
          <w:tcPr>
            <w:tcW w:w="9639" w:type="dxa"/>
          </w:tcPr>
          <w:bookmarkEnd w:id="6"/>
          <w:p w:rsidR="00F9572B" w:rsidRPr="009E657A" w:rsidRDefault="00F9572B" w:rsidP="00476F67">
            <w:pPr>
              <w:pStyle w:val="Doc-text2"/>
              <w:ind w:left="363"/>
              <w:rPr>
                <w:b/>
                <w:bCs/>
              </w:rPr>
            </w:pPr>
            <w:r w:rsidRPr="009E657A">
              <w:rPr>
                <w:b/>
                <w:bCs/>
              </w:rPr>
              <w:t>Agreements</w:t>
            </w:r>
          </w:p>
          <w:p w:rsidR="00F9572B" w:rsidRPr="00163910" w:rsidRDefault="00F9572B" w:rsidP="00476F67">
            <w:pPr>
              <w:pStyle w:val="Doc-text2"/>
              <w:ind w:left="363"/>
            </w:pPr>
            <w:r w:rsidRPr="00163910">
              <w:t>1</w:t>
            </w:r>
            <w:r w:rsidRPr="00163910">
              <w:tab/>
            </w:r>
            <w:r>
              <w:t>RAN2 will study the following cases for AIoT paging message:</w:t>
            </w:r>
          </w:p>
          <w:p w:rsidR="00F9572B" w:rsidRDefault="00F9572B" w:rsidP="00F9572B">
            <w:pPr>
              <w:pStyle w:val="Doc-text2"/>
              <w:numPr>
                <w:ilvl w:val="0"/>
                <w:numId w:val="19"/>
              </w:numPr>
              <w:ind w:left="720"/>
            </w:pPr>
            <w:r w:rsidRPr="009E657A">
              <w:t>a message</w:t>
            </w:r>
            <w:r w:rsidRPr="00163910">
              <w:t xml:space="preserve"> containing an ID of a single A-IoT device.  </w:t>
            </w:r>
          </w:p>
          <w:p w:rsidR="00F9572B" w:rsidRPr="00387A86" w:rsidRDefault="00F9572B" w:rsidP="00F9572B">
            <w:pPr>
              <w:pStyle w:val="Doc-text2"/>
              <w:numPr>
                <w:ilvl w:val="0"/>
                <w:numId w:val="19"/>
              </w:numPr>
              <w:ind w:left="720"/>
            </w:pPr>
            <w:r w:rsidRPr="00387A86">
              <w:t xml:space="preserve">a message containing a group ID that maps to multiple A-IoT devices. </w:t>
            </w:r>
          </w:p>
          <w:p w:rsidR="00F9572B" w:rsidRDefault="00F9572B" w:rsidP="00F9572B">
            <w:pPr>
              <w:pStyle w:val="Doc-text2"/>
              <w:numPr>
                <w:ilvl w:val="0"/>
                <w:numId w:val="19"/>
              </w:numPr>
              <w:ind w:left="720"/>
            </w:pPr>
            <w:r w:rsidRPr="00387A86">
              <w:t xml:space="preserve">a message that does not contain an ID, i.e., </w:t>
            </w:r>
            <w:r>
              <w:t xml:space="preserve">addressed </w:t>
            </w:r>
            <w:r w:rsidRPr="00387A86">
              <w:t>for all devices that can receive the AIoT message.</w:t>
            </w:r>
          </w:p>
          <w:p w:rsidR="00F9572B" w:rsidRPr="00387A86" w:rsidRDefault="00F9572B" w:rsidP="00F9572B">
            <w:pPr>
              <w:pStyle w:val="Doc-text2"/>
              <w:numPr>
                <w:ilvl w:val="0"/>
                <w:numId w:val="19"/>
              </w:numPr>
              <w:ind w:left="720"/>
            </w:pPr>
            <w:r w:rsidRPr="00387A86">
              <w:t>a message containing multiple IDs of A-IoT devices.</w:t>
            </w:r>
            <w:r>
              <w:t xml:space="preserve">  Need to confirm the need for this use case based on SA2 discussion.   </w:t>
            </w:r>
          </w:p>
          <w:p w:rsidR="00F9572B" w:rsidRPr="00F9572B" w:rsidRDefault="00F9572B" w:rsidP="00F9572B">
            <w:pPr>
              <w:pStyle w:val="Doc-text2"/>
              <w:ind w:left="363"/>
              <w:rPr>
                <w:rFonts w:eastAsiaTheme="minorEastAsia"/>
                <w:lang w:eastAsia="zh-CN"/>
              </w:rPr>
            </w:pPr>
            <w:r>
              <w:tab/>
              <w:t>W</w:t>
            </w:r>
            <w:r w:rsidRPr="00387A86">
              <w:t xml:space="preserve">hat </w:t>
            </w:r>
            <w:r>
              <w:t>device ID and group ID</w:t>
            </w:r>
            <w:r w:rsidRPr="00387A86">
              <w:t xml:space="preserve"> </w:t>
            </w:r>
            <w:r>
              <w:t xml:space="preserve">and scenarios </w:t>
            </w:r>
            <w:r w:rsidRPr="00387A86">
              <w:t>is depending on SA2 discussion</w:t>
            </w:r>
            <w:r>
              <w:t>.</w:t>
            </w:r>
          </w:p>
        </w:tc>
      </w:tr>
    </w:tbl>
    <w:p w:rsidR="00151410" w:rsidRDefault="00E21C94" w:rsidP="00F87447">
      <w:pPr>
        <w:spacing w:before="180" w:after="180"/>
        <w:rPr>
          <w:rFonts w:ascii="Times New Roman" w:hAnsi="Times New Roman" w:cs="Times New Roman"/>
          <w:sz w:val="20"/>
          <w:szCs w:val="20"/>
        </w:rPr>
      </w:pPr>
      <w:r>
        <w:rPr>
          <w:rFonts w:ascii="Times New Roman" w:hAnsi="Times New Roman" w:cs="Times New Roman" w:hint="eastAsia"/>
          <w:sz w:val="20"/>
          <w:szCs w:val="20"/>
        </w:rPr>
        <w:t>This is clarified as follows</w:t>
      </w:r>
      <w:r w:rsidR="00967843">
        <w:rPr>
          <w:rFonts w:ascii="Times New Roman" w:hAnsi="Times New Roman" w:cs="Times New Roman" w:hint="eastAsia"/>
          <w:sz w:val="20"/>
          <w:szCs w:val="20"/>
        </w:rPr>
        <w:t>:</w:t>
      </w:r>
    </w:p>
    <w:p w:rsidR="004F6D34" w:rsidRDefault="004F6D34" w:rsidP="00CF7068">
      <w:pPr>
        <w:spacing w:after="180"/>
        <w:rPr>
          <w:rFonts w:ascii="Times New Roman" w:hAnsi="Times New Roman" w:cs="Times New Roman"/>
          <w:b/>
          <w:sz w:val="20"/>
          <w:szCs w:val="20"/>
        </w:rPr>
      </w:pPr>
      <w:r w:rsidRPr="00BF040B">
        <w:rPr>
          <w:rFonts w:ascii="Times New Roman" w:hAnsi="Times New Roman" w:cs="Times New Roman" w:hint="eastAsia"/>
          <w:b/>
          <w:sz w:val="20"/>
          <w:szCs w:val="20"/>
        </w:rPr>
        <w:t>Proposal</w:t>
      </w:r>
      <w:r>
        <w:rPr>
          <w:rFonts w:ascii="Times New Roman" w:hAnsi="Times New Roman" w:cs="Times New Roman" w:hint="eastAsia"/>
          <w:b/>
          <w:sz w:val="20"/>
          <w:szCs w:val="20"/>
        </w:rPr>
        <w:t xml:space="preserve"> 1:</w:t>
      </w:r>
      <w:r w:rsidRPr="00BF040B">
        <w:rPr>
          <w:rFonts w:ascii="Times New Roman" w:hAnsi="Times New Roman" w:cs="Times New Roman" w:hint="eastAsia"/>
          <w:b/>
          <w:sz w:val="20"/>
          <w:szCs w:val="20"/>
        </w:rPr>
        <w:t xml:space="preserve"> </w:t>
      </w:r>
      <w:r>
        <w:rPr>
          <w:rFonts w:ascii="Times New Roman" w:hAnsi="Times New Roman" w:cs="Times New Roman" w:hint="eastAsia"/>
          <w:b/>
          <w:sz w:val="20"/>
          <w:szCs w:val="20"/>
        </w:rPr>
        <w:t>T</w:t>
      </w:r>
      <w:r w:rsidRPr="00BF040B">
        <w:rPr>
          <w:rFonts w:ascii="Times New Roman" w:hAnsi="Times New Roman" w:cs="Times New Roman"/>
          <w:b/>
          <w:sz w:val="20"/>
          <w:szCs w:val="20"/>
        </w:rPr>
        <w:t>he</w:t>
      </w:r>
      <w:r w:rsidRPr="00BF040B">
        <w:rPr>
          <w:rFonts w:ascii="Times New Roman" w:hAnsi="Times New Roman" w:cs="Times New Roman" w:hint="eastAsia"/>
          <w:b/>
          <w:sz w:val="20"/>
          <w:szCs w:val="20"/>
        </w:rPr>
        <w:t xml:space="preserve"> paging message contai</w:t>
      </w:r>
      <w:r>
        <w:rPr>
          <w:rFonts w:ascii="Times New Roman" w:hAnsi="Times New Roman" w:cs="Times New Roman" w:hint="eastAsia"/>
          <w:b/>
          <w:sz w:val="20"/>
          <w:szCs w:val="20"/>
        </w:rPr>
        <w:t>n</w:t>
      </w:r>
      <w:r w:rsidR="00A466E4">
        <w:rPr>
          <w:rFonts w:ascii="Times New Roman" w:hAnsi="Times New Roman" w:cs="Times New Roman" w:hint="eastAsia"/>
          <w:b/>
          <w:sz w:val="20"/>
          <w:szCs w:val="20"/>
        </w:rPr>
        <w:t>ing</w:t>
      </w:r>
      <w:r w:rsidR="00C048F9">
        <w:rPr>
          <w:rFonts w:ascii="Times New Roman" w:hAnsi="Times New Roman" w:cs="Times New Roman" w:hint="eastAsia"/>
          <w:b/>
          <w:sz w:val="20"/>
          <w:szCs w:val="20"/>
        </w:rPr>
        <w:t xml:space="preserve"> no identifier means </w:t>
      </w:r>
      <w:r w:rsidR="00C048F9">
        <w:rPr>
          <w:rFonts w:ascii="Times New Roman" w:hAnsi="Times New Roman" w:cs="Times New Roman"/>
          <w:b/>
          <w:sz w:val="20"/>
          <w:szCs w:val="20"/>
        </w:rPr>
        <w:t>the</w:t>
      </w:r>
      <w:r w:rsidR="00C048F9">
        <w:rPr>
          <w:rFonts w:ascii="Times New Roman" w:hAnsi="Times New Roman" w:cs="Times New Roman" w:hint="eastAsia"/>
          <w:b/>
          <w:sz w:val="20"/>
          <w:szCs w:val="20"/>
        </w:rPr>
        <w:t xml:space="preserve"> reader addresses all </w:t>
      </w:r>
      <w:r w:rsidR="00C048F9">
        <w:rPr>
          <w:rFonts w:ascii="Times New Roman" w:hAnsi="Times New Roman" w:cs="Times New Roman"/>
          <w:b/>
          <w:sz w:val="20"/>
          <w:szCs w:val="20"/>
        </w:rPr>
        <w:t>the</w:t>
      </w:r>
      <w:r w:rsidR="00C048F9">
        <w:rPr>
          <w:rFonts w:ascii="Times New Roman" w:hAnsi="Times New Roman" w:cs="Times New Roman" w:hint="eastAsia"/>
          <w:b/>
          <w:sz w:val="20"/>
          <w:szCs w:val="20"/>
        </w:rPr>
        <w:t xml:space="preserve"> devices. T</w:t>
      </w:r>
      <w:r w:rsidR="00C048F9" w:rsidRPr="00BF040B">
        <w:rPr>
          <w:rFonts w:ascii="Times New Roman" w:hAnsi="Times New Roman" w:cs="Times New Roman"/>
          <w:b/>
          <w:sz w:val="20"/>
          <w:szCs w:val="20"/>
        </w:rPr>
        <w:t>he</w:t>
      </w:r>
      <w:r w:rsidR="00C048F9" w:rsidRPr="00BF040B">
        <w:rPr>
          <w:rFonts w:ascii="Times New Roman" w:hAnsi="Times New Roman" w:cs="Times New Roman" w:hint="eastAsia"/>
          <w:b/>
          <w:sz w:val="20"/>
          <w:szCs w:val="20"/>
        </w:rPr>
        <w:t xml:space="preserve"> paging message </w:t>
      </w:r>
      <w:r w:rsidR="00F07C05" w:rsidRPr="00BF040B">
        <w:rPr>
          <w:rFonts w:ascii="Times New Roman" w:hAnsi="Times New Roman" w:cs="Times New Roman" w:hint="eastAsia"/>
          <w:b/>
          <w:sz w:val="20"/>
          <w:szCs w:val="20"/>
        </w:rPr>
        <w:t>contai</w:t>
      </w:r>
      <w:r w:rsidR="00F07C05">
        <w:rPr>
          <w:rFonts w:ascii="Times New Roman" w:hAnsi="Times New Roman" w:cs="Times New Roman" w:hint="eastAsia"/>
          <w:b/>
          <w:sz w:val="20"/>
          <w:szCs w:val="20"/>
        </w:rPr>
        <w:t xml:space="preserve">ning </w:t>
      </w:r>
      <w:r w:rsidR="00937AA7">
        <w:rPr>
          <w:rFonts w:ascii="Times New Roman" w:hAnsi="Times New Roman" w:cs="Times New Roman" w:hint="eastAsia"/>
          <w:b/>
          <w:sz w:val="20"/>
          <w:szCs w:val="20"/>
        </w:rPr>
        <w:t xml:space="preserve">one identifier means </w:t>
      </w:r>
      <w:r w:rsidR="00937AA7">
        <w:rPr>
          <w:rFonts w:ascii="Times New Roman" w:hAnsi="Times New Roman" w:cs="Times New Roman"/>
          <w:b/>
          <w:sz w:val="20"/>
          <w:szCs w:val="20"/>
        </w:rPr>
        <w:t>the</w:t>
      </w:r>
      <w:r w:rsidR="00937AA7">
        <w:rPr>
          <w:rFonts w:ascii="Times New Roman" w:hAnsi="Times New Roman" w:cs="Times New Roman" w:hint="eastAsia"/>
          <w:b/>
          <w:sz w:val="20"/>
          <w:szCs w:val="20"/>
        </w:rPr>
        <w:t xml:space="preserve"> reader addresses one device or a group of devices </w:t>
      </w:r>
      <w:r w:rsidR="005B0041">
        <w:rPr>
          <w:rFonts w:ascii="Times New Roman" w:hAnsi="Times New Roman" w:cs="Times New Roman" w:hint="eastAsia"/>
          <w:b/>
          <w:sz w:val="20"/>
          <w:szCs w:val="20"/>
        </w:rPr>
        <w:t xml:space="preserve">(respectively </w:t>
      </w:r>
      <w:r w:rsidR="00F07C05">
        <w:rPr>
          <w:rFonts w:ascii="Times New Roman" w:hAnsi="Times New Roman" w:cs="Times New Roman" w:hint="eastAsia"/>
          <w:b/>
          <w:sz w:val="20"/>
          <w:szCs w:val="20"/>
        </w:rPr>
        <w:t xml:space="preserve">in </w:t>
      </w:r>
      <w:r w:rsidR="005B0041">
        <w:rPr>
          <w:rFonts w:ascii="Times New Roman" w:hAnsi="Times New Roman" w:cs="Times New Roman" w:hint="eastAsia"/>
          <w:b/>
          <w:sz w:val="20"/>
          <w:szCs w:val="20"/>
        </w:rPr>
        <w:t>the</w:t>
      </w:r>
      <w:r w:rsidR="00937AA7">
        <w:rPr>
          <w:rFonts w:ascii="Times New Roman" w:hAnsi="Times New Roman" w:cs="Times New Roman" w:hint="eastAsia"/>
          <w:b/>
          <w:sz w:val="20"/>
          <w:szCs w:val="20"/>
        </w:rPr>
        <w:t xml:space="preserve"> form of device ID or group ID</w:t>
      </w:r>
      <w:r w:rsidR="005B0041">
        <w:rPr>
          <w:rFonts w:ascii="Times New Roman" w:hAnsi="Times New Roman" w:cs="Times New Roman" w:hint="eastAsia"/>
          <w:b/>
          <w:sz w:val="20"/>
          <w:szCs w:val="20"/>
        </w:rPr>
        <w:t>)</w:t>
      </w:r>
      <w:r w:rsidR="00937AA7">
        <w:rPr>
          <w:rFonts w:ascii="Times New Roman" w:hAnsi="Times New Roman" w:cs="Times New Roman" w:hint="eastAsia"/>
          <w:b/>
          <w:sz w:val="20"/>
          <w:szCs w:val="20"/>
        </w:rPr>
        <w:t>.</w:t>
      </w:r>
    </w:p>
    <w:p w:rsidR="002E4F79" w:rsidRPr="00CB7F87" w:rsidRDefault="00CB7F87" w:rsidP="00CB7F87">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sidR="004F6D34">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ab/>
      </w:r>
      <w:r w:rsidR="00573BD3">
        <w:rPr>
          <w:rFonts w:eastAsiaTheme="minorEastAsia" w:cs="Times New Roman" w:hint="eastAsia"/>
          <w:b w:val="0"/>
          <w:bCs w:val="0"/>
          <w:sz w:val="32"/>
          <w:szCs w:val="20"/>
          <w:lang w:val="en-GB"/>
        </w:rPr>
        <w:t xml:space="preserve"> </w:t>
      </w:r>
      <w:r w:rsidR="004F6D34">
        <w:rPr>
          <w:rFonts w:eastAsiaTheme="minorEastAsia" w:cs="Times New Roman" w:hint="eastAsia"/>
          <w:b w:val="0"/>
          <w:bCs w:val="0"/>
          <w:sz w:val="32"/>
          <w:szCs w:val="20"/>
          <w:lang w:val="en-GB"/>
        </w:rPr>
        <w:t xml:space="preserve">How to support </w:t>
      </w:r>
      <w:r w:rsidR="005F4982">
        <w:rPr>
          <w:rFonts w:eastAsiaTheme="minorEastAsia" w:cs="Times New Roman" w:hint="eastAsia"/>
          <w:b w:val="0"/>
          <w:bCs w:val="0"/>
          <w:sz w:val="32"/>
          <w:szCs w:val="20"/>
          <w:lang w:val="en-GB"/>
        </w:rPr>
        <w:t>s</w:t>
      </w:r>
      <w:r w:rsidR="002E4F79" w:rsidRPr="00CB7F87">
        <w:rPr>
          <w:rFonts w:eastAsiaTheme="minorEastAsia" w:cs="Times New Roman" w:hint="eastAsia"/>
          <w:b w:val="0"/>
          <w:bCs w:val="0"/>
          <w:sz w:val="32"/>
          <w:szCs w:val="20"/>
          <w:lang w:val="en-GB"/>
        </w:rPr>
        <w:t>ubsequent paging</w:t>
      </w:r>
    </w:p>
    <w:p w:rsidR="000841BA" w:rsidRDefault="000841BA" w:rsidP="00CF7068">
      <w:pPr>
        <w:autoSpaceDE w:val="0"/>
        <w:autoSpaceDN w:val="0"/>
        <w:adjustRightInd w:val="0"/>
        <w:spacing w:after="180" w:line="264"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This section gives some detailed solutions </w:t>
      </w:r>
      <w:r w:rsidR="009D09C1">
        <w:rPr>
          <w:rFonts w:ascii="Times New Roman" w:hAnsi="Times New Roman" w:cs="Times New Roman" w:hint="eastAsia"/>
          <w:sz w:val="20"/>
          <w:szCs w:val="20"/>
          <w:lang w:val="en-GB"/>
        </w:rPr>
        <w:t>on</w:t>
      </w:r>
      <w:r>
        <w:rPr>
          <w:rFonts w:ascii="Times New Roman" w:hAnsi="Times New Roman" w:cs="Times New Roman" w:hint="eastAsia"/>
          <w:sz w:val="20"/>
          <w:szCs w:val="20"/>
          <w:lang w:val="en-GB"/>
        </w:rPr>
        <w:t xml:space="preserve"> </w:t>
      </w:r>
      <w:r w:rsidR="00573BD3">
        <w:rPr>
          <w:rFonts w:ascii="Times New Roman" w:hAnsi="Times New Roman" w:cs="Times New Roman" w:hint="eastAsia"/>
          <w:sz w:val="20"/>
          <w:szCs w:val="20"/>
          <w:lang w:val="en-GB"/>
        </w:rPr>
        <w:t>the support of</w:t>
      </w:r>
      <w:r w:rsidR="009D09C1">
        <w:rPr>
          <w:rFonts w:ascii="Times New Roman" w:hAnsi="Times New Roman" w:cs="Times New Roman" w:hint="eastAsia"/>
          <w:sz w:val="20"/>
          <w:szCs w:val="20"/>
          <w:lang w:val="en-GB"/>
        </w:rPr>
        <w:t xml:space="preserve"> paging </w:t>
      </w:r>
      <w:r w:rsidR="00B655B0">
        <w:rPr>
          <w:rFonts w:ascii="Times New Roman" w:hAnsi="Times New Roman" w:cs="Times New Roman" w:hint="eastAsia"/>
          <w:sz w:val="20"/>
          <w:szCs w:val="20"/>
          <w:lang w:val="en-GB"/>
        </w:rPr>
        <w:t xml:space="preserve">procedure </w:t>
      </w:r>
      <w:r w:rsidR="009D09C1">
        <w:rPr>
          <w:rFonts w:ascii="Times New Roman" w:hAnsi="Times New Roman" w:cs="Times New Roman" w:hint="eastAsia"/>
          <w:sz w:val="20"/>
          <w:szCs w:val="20"/>
          <w:lang w:val="en-GB"/>
        </w:rPr>
        <w:t xml:space="preserve">for </w:t>
      </w:r>
      <w:r w:rsidR="009D09C1">
        <w:rPr>
          <w:rFonts w:ascii="Times New Roman" w:hAnsi="Times New Roman" w:cs="Times New Roman"/>
          <w:sz w:val="20"/>
          <w:szCs w:val="20"/>
          <w:lang w:val="en-GB"/>
        </w:rPr>
        <w:t>the</w:t>
      </w:r>
      <w:r w:rsidR="009D09C1">
        <w:rPr>
          <w:rFonts w:ascii="Times New Roman" w:hAnsi="Times New Roman" w:cs="Times New Roman" w:hint="eastAsia"/>
          <w:sz w:val="20"/>
          <w:szCs w:val="20"/>
          <w:lang w:val="en-GB"/>
        </w:rPr>
        <w:t xml:space="preserve"> same service</w:t>
      </w:r>
      <w:r w:rsidR="000F6A60">
        <w:rPr>
          <w:rFonts w:ascii="Times New Roman" w:hAnsi="Times New Roman" w:cs="Times New Roman" w:hint="eastAsia"/>
          <w:sz w:val="20"/>
          <w:szCs w:val="20"/>
          <w:lang w:val="en-GB"/>
        </w:rPr>
        <w:t xml:space="preserve"> request from CN</w:t>
      </w:r>
      <w:r>
        <w:rPr>
          <w:rFonts w:ascii="Times New Roman" w:hAnsi="Times New Roman" w:cs="Times New Roman" w:hint="eastAsia"/>
          <w:sz w:val="20"/>
          <w:szCs w:val="20"/>
          <w:lang w:val="en-GB"/>
        </w:rPr>
        <w:t>.</w:t>
      </w:r>
      <w:r w:rsidR="00880E5E">
        <w:rPr>
          <w:rFonts w:ascii="Times New Roman" w:hAnsi="Times New Roman" w:cs="Times New Roman" w:hint="eastAsia"/>
          <w:sz w:val="20"/>
          <w:szCs w:val="20"/>
          <w:lang w:val="en-GB"/>
        </w:rPr>
        <w:t xml:space="preserve"> </w:t>
      </w:r>
      <w:r w:rsidR="00A8164D">
        <w:rPr>
          <w:rFonts w:ascii="Times New Roman" w:hAnsi="Times New Roman" w:cs="Times New Roman" w:hint="eastAsia"/>
          <w:sz w:val="20"/>
          <w:szCs w:val="20"/>
          <w:lang w:val="en-GB"/>
        </w:rPr>
        <w:t>Note that a</w:t>
      </w:r>
      <w:r w:rsidR="00880E5E">
        <w:rPr>
          <w:rFonts w:ascii="Times New Roman" w:hAnsi="Times New Roman" w:cs="Times New Roman" w:hint="eastAsia"/>
          <w:sz w:val="20"/>
          <w:szCs w:val="20"/>
          <w:lang w:val="en-GB"/>
        </w:rPr>
        <w:t xml:space="preserve"> paging procedure </w:t>
      </w:r>
      <w:r w:rsidR="00A8164D">
        <w:rPr>
          <w:rFonts w:ascii="Times New Roman" w:hAnsi="Times New Roman" w:cs="Times New Roman" w:hint="eastAsia"/>
          <w:sz w:val="20"/>
          <w:szCs w:val="20"/>
          <w:lang w:val="en-GB"/>
        </w:rPr>
        <w:t xml:space="preserve">corresponding to a service request can </w:t>
      </w:r>
      <w:r w:rsidR="00880E5E" w:rsidRPr="00880E5E">
        <w:rPr>
          <w:rFonts w:ascii="Times New Roman" w:hAnsi="Times New Roman" w:cs="Times New Roman"/>
          <w:sz w:val="20"/>
          <w:szCs w:val="20"/>
          <w:lang w:val="en-GB"/>
        </w:rPr>
        <w:t>consist of</w:t>
      </w:r>
      <w:r w:rsidR="00880E5E">
        <w:rPr>
          <w:rFonts w:ascii="Times New Roman" w:hAnsi="Times New Roman" w:cs="Times New Roman" w:hint="eastAsia"/>
          <w:sz w:val="20"/>
          <w:szCs w:val="20"/>
          <w:lang w:val="en-GB"/>
        </w:rPr>
        <w:t xml:space="preserve"> n </w:t>
      </w:r>
      <w:r w:rsidR="00C30DC4">
        <w:rPr>
          <w:rFonts w:ascii="Times New Roman" w:hAnsi="Times New Roman" w:cs="Times New Roman" w:hint="eastAsia"/>
          <w:sz w:val="20"/>
          <w:szCs w:val="20"/>
          <w:lang w:val="en-GB"/>
        </w:rPr>
        <w:t xml:space="preserve">(subsequent) </w:t>
      </w:r>
      <w:r w:rsidR="00880E5E">
        <w:rPr>
          <w:rFonts w:ascii="Times New Roman" w:hAnsi="Times New Roman" w:cs="Times New Roman" w:hint="eastAsia"/>
          <w:sz w:val="20"/>
          <w:szCs w:val="20"/>
          <w:lang w:val="en-GB"/>
        </w:rPr>
        <w:t>AIoT paging messages</w:t>
      </w:r>
      <w:r w:rsidR="00A8164D">
        <w:rPr>
          <w:rFonts w:ascii="Times New Roman" w:hAnsi="Times New Roman" w:cs="Times New Roman" w:hint="eastAsia"/>
          <w:sz w:val="20"/>
          <w:szCs w:val="20"/>
          <w:lang w:val="en-GB"/>
        </w:rPr>
        <w:t>, as shown in the figure.</w:t>
      </w:r>
    </w:p>
    <w:p w:rsidR="00880E5E" w:rsidRDefault="00C30DC4" w:rsidP="00880E5E">
      <w:pPr>
        <w:spacing w:beforeLines="50" w:before="120"/>
        <w:jc w:val="center"/>
        <w:rPr>
          <w:rFonts w:ascii="Times New Roman" w:hAnsi="Times New Roman" w:cs="Times New Roman"/>
          <w:sz w:val="20"/>
          <w:szCs w:val="20"/>
          <w:lang w:val="en-GB"/>
        </w:rPr>
      </w:pPr>
      <w:r>
        <w:object w:dxaOrig="9322" w:dyaOrig="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188.95pt" o:ole="">
            <v:imagedata r:id="rId12" o:title=""/>
          </v:shape>
          <o:OLEObject Type="Embed" ProgID="Visio.Drawing.11" ShapeID="_x0000_i1025" DrawAspect="Content" ObjectID="_1800452244" r:id="rId13"/>
        </w:object>
      </w:r>
    </w:p>
    <w:p w:rsidR="00EA507E" w:rsidRDefault="00EA507E" w:rsidP="00CF7068">
      <w:pPr>
        <w:spacing w:after="180"/>
        <w:rPr>
          <w:rFonts w:ascii="Times New Roman" w:hAnsi="Times New Roman" w:cs="Times New Roman"/>
          <w:i/>
          <w:sz w:val="20"/>
          <w:szCs w:val="20"/>
          <w:u w:val="single"/>
          <w:lang w:val="en-GB"/>
        </w:rPr>
      </w:pPr>
      <w:bookmarkStart w:id="7" w:name="OLE_LINK20"/>
      <w:bookmarkStart w:id="8" w:name="OLE_LINK21"/>
    </w:p>
    <w:p w:rsidR="001C36DC" w:rsidRDefault="00D1341C" w:rsidP="00CF7068">
      <w:pPr>
        <w:spacing w:after="180"/>
        <w:rPr>
          <w:rFonts w:ascii="Times New Roman" w:hAnsi="Times New Roman" w:cs="Times New Roman"/>
          <w:i/>
          <w:sz w:val="20"/>
          <w:szCs w:val="20"/>
          <w:u w:val="single"/>
          <w:lang w:val="en-GB"/>
        </w:rPr>
      </w:pPr>
      <w:r>
        <w:rPr>
          <w:rFonts w:ascii="Times New Roman" w:hAnsi="Times New Roman" w:cs="Times New Roman" w:hint="eastAsia"/>
          <w:i/>
          <w:sz w:val="20"/>
          <w:szCs w:val="20"/>
          <w:u w:val="single"/>
          <w:lang w:val="en-GB"/>
        </w:rPr>
        <w:t>1)</w:t>
      </w:r>
      <w:r w:rsidR="00A911DA">
        <w:rPr>
          <w:rFonts w:ascii="Times New Roman" w:hAnsi="Times New Roman" w:cs="Times New Roman" w:hint="eastAsia"/>
          <w:i/>
          <w:sz w:val="20"/>
          <w:szCs w:val="20"/>
          <w:u w:val="single"/>
          <w:lang w:val="en-GB"/>
        </w:rPr>
        <w:t xml:space="preserve"> </w:t>
      </w:r>
      <w:r w:rsidR="000841BA">
        <w:rPr>
          <w:rFonts w:ascii="Times New Roman" w:hAnsi="Times New Roman" w:cs="Times New Roman" w:hint="eastAsia"/>
          <w:i/>
          <w:sz w:val="20"/>
          <w:szCs w:val="20"/>
          <w:u w:val="single"/>
          <w:lang w:val="en-GB"/>
        </w:rPr>
        <w:t xml:space="preserve">ID used </w:t>
      </w:r>
      <w:r w:rsidR="008E7B57">
        <w:rPr>
          <w:rFonts w:ascii="Times New Roman" w:hAnsi="Times New Roman" w:cs="Times New Roman" w:hint="eastAsia"/>
          <w:i/>
          <w:sz w:val="20"/>
          <w:szCs w:val="20"/>
          <w:u w:val="single"/>
          <w:lang w:val="en-GB"/>
        </w:rPr>
        <w:t xml:space="preserve">in A-IoT paging message </w:t>
      </w:r>
    </w:p>
    <w:bookmarkEnd w:id="7"/>
    <w:bookmarkEnd w:id="8"/>
    <w:p w:rsidR="000841BA" w:rsidRPr="000841BA" w:rsidRDefault="000841BA" w:rsidP="00CF7068">
      <w:pPr>
        <w:spacing w:after="18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RAN2#128, it was </w:t>
      </w:r>
      <w:r>
        <w:rPr>
          <w:rFonts w:ascii="Times New Roman" w:hAnsi="Times New Roman" w:cs="Times New Roman"/>
          <w:sz w:val="20"/>
          <w:szCs w:val="20"/>
          <w:lang w:val="en-GB"/>
        </w:rPr>
        <w:t>agreed</w:t>
      </w:r>
      <w:r>
        <w:rPr>
          <w:rFonts w:ascii="Times New Roman" w:hAnsi="Times New Roman" w:cs="Times New Roman" w:hint="eastAsia"/>
          <w:sz w:val="20"/>
          <w:szCs w:val="20"/>
          <w:lang w:val="en-GB"/>
        </w:rPr>
        <w:t xml:space="preserve"> that:</w:t>
      </w:r>
    </w:p>
    <w:p w:rsidR="00CF2EFD" w:rsidRDefault="00CF2EFD" w:rsidP="00CF7068">
      <w:pPr>
        <w:pStyle w:val="Agreement"/>
        <w:numPr>
          <w:ilvl w:val="0"/>
          <w:numId w:val="42"/>
        </w:numPr>
        <w:pBdr>
          <w:top w:val="single" w:sz="4" w:space="1" w:color="auto"/>
          <w:left w:val="single" w:sz="4" w:space="1" w:color="auto"/>
          <w:bottom w:val="single" w:sz="4" w:space="1" w:color="auto"/>
          <w:right w:val="single" w:sz="4" w:space="1" w:color="auto"/>
        </w:pBdr>
        <w:ind w:left="426"/>
        <w:rPr>
          <w:b w:val="0"/>
          <w:bCs/>
        </w:rPr>
      </w:pPr>
      <w:r w:rsidRPr="005C17C2">
        <w:rPr>
          <w:b w:val="0"/>
          <w:bCs/>
        </w:rPr>
        <w:t xml:space="preserve">An ID in paging message is beneficial to avoid duplicated response for same service request. FFS whether ID is generated by the reader or CN. FFS on the ID size. </w:t>
      </w:r>
    </w:p>
    <w:p w:rsidR="004D7B8C" w:rsidRDefault="00A14A89" w:rsidP="00CF7068">
      <w:pPr>
        <w:spacing w:beforeLines="50" w:before="120" w:after="180"/>
        <w:rPr>
          <w:rFonts w:ascii="Times New Roman" w:hAnsi="Times New Roman" w:cs="Times New Roman"/>
          <w:sz w:val="20"/>
        </w:rPr>
      </w:pPr>
      <w:r>
        <w:rPr>
          <w:rFonts w:ascii="Times New Roman" w:hAnsi="Times New Roman" w:cs="Times New Roman" w:hint="eastAsia"/>
          <w:sz w:val="20"/>
          <w:szCs w:val="20"/>
          <w:lang w:val="en-GB"/>
        </w:rPr>
        <w:t xml:space="preserve">For the FFS </w:t>
      </w:r>
      <w:r w:rsidR="00452E74">
        <w:rPr>
          <w:rFonts w:ascii="Times New Roman" w:hAnsi="Times New Roman" w:cs="Times New Roman" w:hint="eastAsia"/>
          <w:sz w:val="20"/>
          <w:szCs w:val="20"/>
          <w:lang w:val="en-GB"/>
        </w:rPr>
        <w:t xml:space="preserve">whether </w:t>
      </w:r>
      <w:r w:rsidR="00452E74">
        <w:rPr>
          <w:rFonts w:ascii="Times New Roman" w:hAnsi="Times New Roman" w:cs="Times New Roman"/>
          <w:sz w:val="20"/>
          <w:szCs w:val="20"/>
          <w:lang w:val="en-GB"/>
        </w:rPr>
        <w:t>the</w:t>
      </w:r>
      <w:r w:rsidR="00452E74">
        <w:rPr>
          <w:rFonts w:ascii="Times New Roman" w:hAnsi="Times New Roman" w:cs="Times New Roman" w:hint="eastAsia"/>
          <w:sz w:val="20"/>
          <w:szCs w:val="20"/>
          <w:lang w:val="en-GB"/>
        </w:rPr>
        <w:t xml:space="preserve"> ID is generated by </w:t>
      </w:r>
      <w:r w:rsidR="00452E74">
        <w:rPr>
          <w:rFonts w:ascii="Times New Roman" w:hAnsi="Times New Roman" w:cs="Times New Roman"/>
          <w:sz w:val="20"/>
          <w:szCs w:val="20"/>
          <w:lang w:val="en-GB"/>
        </w:rPr>
        <w:t>the</w:t>
      </w:r>
      <w:r w:rsidR="00452E74">
        <w:rPr>
          <w:rFonts w:ascii="Times New Roman" w:hAnsi="Times New Roman" w:cs="Times New Roman" w:hint="eastAsia"/>
          <w:sz w:val="20"/>
          <w:szCs w:val="20"/>
          <w:lang w:val="en-GB"/>
        </w:rPr>
        <w:t xml:space="preserve"> reader or CN</w:t>
      </w:r>
      <w:r>
        <w:rPr>
          <w:rFonts w:ascii="Times New Roman" w:hAnsi="Times New Roman" w:cs="Times New Roman" w:hint="eastAsia"/>
          <w:sz w:val="20"/>
          <w:szCs w:val="20"/>
          <w:lang w:val="en-GB"/>
        </w:rPr>
        <w:t xml:space="preserve">, we have slight preference on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option that the ID is generated by reader. If</w:t>
      </w:r>
      <w:r w:rsidR="00476F67" w:rsidRPr="00476F67">
        <w:rPr>
          <w:rFonts w:ascii="Times New Roman" w:hAnsi="Times New Roman" w:cs="Times New Roman" w:hint="eastAsia"/>
          <w:sz w:val="20"/>
        </w:rPr>
        <w:t xml:space="preserve"> </w:t>
      </w:r>
      <w:r w:rsidR="00476F67" w:rsidRPr="00476F67">
        <w:rPr>
          <w:rFonts w:ascii="Times New Roman" w:hAnsi="Times New Roman" w:cs="Times New Roman"/>
          <w:sz w:val="20"/>
        </w:rPr>
        <w:t>the</w:t>
      </w:r>
      <w:r>
        <w:rPr>
          <w:rFonts w:ascii="Times New Roman" w:hAnsi="Times New Roman" w:cs="Times New Roman" w:hint="eastAsia"/>
          <w:sz w:val="20"/>
        </w:rPr>
        <w:t xml:space="preserve"> ID is generated by CN,</w:t>
      </w:r>
      <w:r w:rsidR="00476F67" w:rsidRPr="00476F67">
        <w:rPr>
          <w:rFonts w:ascii="Times New Roman" w:hAnsi="Times New Roman" w:cs="Times New Roman" w:hint="eastAsia"/>
          <w:sz w:val="20"/>
        </w:rPr>
        <w:t xml:space="preserve"> </w:t>
      </w:r>
      <w:r>
        <w:rPr>
          <w:rFonts w:ascii="Times New Roman" w:hAnsi="Times New Roman" w:cs="Times New Roman" w:hint="eastAsia"/>
          <w:sz w:val="20"/>
        </w:rPr>
        <w:t>t</w:t>
      </w:r>
      <w:r w:rsidR="00476F67" w:rsidRPr="00476F67">
        <w:rPr>
          <w:rFonts w:ascii="Times New Roman" w:hAnsi="Times New Roman" w:cs="Times New Roman"/>
          <w:sz w:val="20"/>
        </w:rPr>
        <w:t>h</w:t>
      </w:r>
      <w:r w:rsidR="00476F67" w:rsidRPr="00476F67">
        <w:rPr>
          <w:rFonts w:ascii="Times New Roman" w:hAnsi="Times New Roman" w:cs="Times New Roman" w:hint="eastAsia"/>
          <w:sz w:val="20"/>
        </w:rPr>
        <w:t xml:space="preserve">e ID may be too long and will increase </w:t>
      </w:r>
      <w:r w:rsidR="00476F67" w:rsidRPr="00476F67">
        <w:rPr>
          <w:rFonts w:ascii="Times New Roman" w:hAnsi="Times New Roman" w:cs="Times New Roman"/>
          <w:sz w:val="20"/>
        </w:rPr>
        <w:t>the</w:t>
      </w:r>
      <w:r w:rsidR="00476F67" w:rsidRPr="00476F67">
        <w:rPr>
          <w:rFonts w:ascii="Times New Roman" w:hAnsi="Times New Roman" w:cs="Times New Roman" w:hint="eastAsia"/>
          <w:sz w:val="20"/>
        </w:rPr>
        <w:t xml:space="preserve"> cost of device.</w:t>
      </w:r>
      <w:r>
        <w:rPr>
          <w:rFonts w:ascii="Times New Roman" w:hAnsi="Times New Roman" w:cs="Times New Roman" w:hint="eastAsia"/>
          <w:sz w:val="20"/>
        </w:rPr>
        <w:t xml:space="preserve"> </w:t>
      </w:r>
      <w:r>
        <w:rPr>
          <w:rFonts w:ascii="Times New Roman" w:hAnsi="Times New Roman" w:cs="Times New Roman"/>
          <w:sz w:val="20"/>
        </w:rPr>
        <w:t>C</w:t>
      </w:r>
      <w:r>
        <w:rPr>
          <w:rFonts w:ascii="Times New Roman" w:hAnsi="Times New Roman" w:cs="Times New Roman" w:hint="eastAsia"/>
          <w:sz w:val="20"/>
        </w:rPr>
        <w:t xml:space="preserve">onsidering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ID is used for </w:t>
      </w:r>
      <w:r w:rsidR="00203E4D">
        <w:rPr>
          <w:rFonts w:ascii="Times New Roman" w:hAnsi="Times New Roman" w:cs="Times New Roman" w:hint="eastAsia"/>
          <w:sz w:val="20"/>
          <w:szCs w:val="20"/>
          <w:lang w:val="en-GB"/>
        </w:rPr>
        <w:t xml:space="preserve">the </w:t>
      </w:r>
      <w:r>
        <w:rPr>
          <w:rFonts w:ascii="Times New Roman" w:hAnsi="Times New Roman" w:cs="Times New Roman" w:hint="eastAsia"/>
          <w:sz w:val="20"/>
          <w:szCs w:val="20"/>
          <w:lang w:val="en-GB"/>
        </w:rPr>
        <w:t xml:space="preserve">device </w:t>
      </w:r>
      <w:r w:rsidR="00203E4D">
        <w:rPr>
          <w:rFonts w:ascii="Times New Roman" w:hAnsi="Times New Roman" w:cs="Times New Roman" w:hint="eastAsia"/>
          <w:sz w:val="20"/>
          <w:szCs w:val="20"/>
          <w:lang w:val="en-GB"/>
        </w:rPr>
        <w:t xml:space="preserve">to </w:t>
      </w:r>
      <w:r>
        <w:rPr>
          <w:rFonts w:ascii="Times New Roman" w:hAnsi="Times New Roman" w:cs="Times New Roman"/>
          <w:sz w:val="20"/>
          <w:szCs w:val="20"/>
          <w:lang w:val="en-GB"/>
        </w:rPr>
        <w:t>distinguish</w:t>
      </w:r>
      <w:r>
        <w:rPr>
          <w:rFonts w:ascii="Times New Roman" w:hAnsi="Times New Roman" w:cs="Times New Roman" w:hint="eastAsia"/>
          <w:sz w:val="20"/>
          <w:szCs w:val="20"/>
          <w:lang w:val="en-GB"/>
        </w:rPr>
        <w:t xml:space="preserve"> different </w:t>
      </w:r>
      <w:r>
        <w:rPr>
          <w:rFonts w:ascii="Times New Roman" w:hAnsi="Times New Roman" w:cs="Times New Roman"/>
          <w:sz w:val="20"/>
          <w:szCs w:val="20"/>
          <w:lang w:val="en-GB"/>
        </w:rPr>
        <w:t>service</w:t>
      </w:r>
      <w:r>
        <w:rPr>
          <w:rFonts w:ascii="Times New Roman" w:hAnsi="Times New Roman" w:cs="Times New Roman" w:hint="eastAsia"/>
          <w:sz w:val="20"/>
          <w:szCs w:val="20"/>
          <w:lang w:val="en-GB"/>
        </w:rPr>
        <w:t xml:space="preserve"> requests within reader scope,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ID can be </w:t>
      </w:r>
      <w:r>
        <w:rPr>
          <w:rFonts w:ascii="Times New Roman" w:hAnsi="Times New Roman" w:cs="Times New Roman"/>
          <w:sz w:val="20"/>
          <w:szCs w:val="20"/>
          <w:lang w:val="en-GB"/>
        </w:rPr>
        <w:t>defin</w:t>
      </w:r>
      <w:r>
        <w:rPr>
          <w:rFonts w:ascii="Times New Roman" w:hAnsi="Times New Roman" w:cs="Times New Roman" w:hint="eastAsia"/>
          <w:sz w:val="20"/>
          <w:szCs w:val="20"/>
          <w:lang w:val="en-GB"/>
        </w:rPr>
        <w:t xml:space="preserve">ed with a short format, e.g., </w:t>
      </w:r>
      <w:r w:rsidR="00314FFC">
        <w:rPr>
          <w:rFonts w:ascii="Times New Roman" w:hAnsi="Times New Roman" w:cs="Times New Roman" w:hint="eastAsia"/>
          <w:sz w:val="20"/>
          <w:szCs w:val="20"/>
          <w:lang w:val="en-GB"/>
        </w:rPr>
        <w:t xml:space="preserve">with a length of </w:t>
      </w:r>
      <w:r>
        <w:rPr>
          <w:rFonts w:ascii="Times New Roman" w:hAnsi="Times New Roman" w:cs="Times New Roman" w:hint="eastAsia"/>
          <w:sz w:val="20"/>
          <w:szCs w:val="20"/>
          <w:lang w:val="en-GB"/>
        </w:rPr>
        <w:t>2 bits</w:t>
      </w:r>
      <w:r w:rsidR="000F6A60">
        <w:rPr>
          <w:rFonts w:ascii="Times New Roman" w:hAnsi="Times New Roman" w:cs="Times New Roman" w:hint="eastAsia"/>
          <w:sz w:val="20"/>
          <w:szCs w:val="20"/>
          <w:lang w:val="en-GB"/>
        </w:rPr>
        <w:t xml:space="preserve"> or 4 bits</w:t>
      </w:r>
      <w:r>
        <w:rPr>
          <w:rFonts w:ascii="Times New Roman" w:hAnsi="Times New Roman" w:cs="Times New Roman" w:hint="eastAsia"/>
          <w:sz w:val="20"/>
          <w:szCs w:val="20"/>
          <w:lang w:val="en-GB"/>
        </w:rPr>
        <w:t xml:space="preserve">, as long as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ID can avoid </w:t>
      </w:r>
      <w:r>
        <w:rPr>
          <w:rFonts w:ascii="Times New Roman" w:hAnsi="Times New Roman" w:cs="Times New Roman"/>
          <w:sz w:val="20"/>
          <w:szCs w:val="20"/>
          <w:lang w:val="en-GB"/>
        </w:rPr>
        <w:t>co</w:t>
      </w:r>
      <w:r>
        <w:rPr>
          <w:rFonts w:ascii="Times New Roman" w:hAnsi="Times New Roman" w:cs="Times New Roman" w:hint="eastAsia"/>
          <w:sz w:val="20"/>
          <w:szCs w:val="20"/>
          <w:lang w:val="en-GB"/>
        </w:rPr>
        <w:t xml:space="preserve">llision over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interface.</w:t>
      </w:r>
      <w:r w:rsidR="00123946">
        <w:rPr>
          <w:rFonts w:ascii="Times New Roman" w:hAnsi="Times New Roman" w:cs="Times New Roman" w:hint="eastAsia"/>
          <w:sz w:val="20"/>
          <w:szCs w:val="20"/>
          <w:lang w:val="en-GB"/>
        </w:rPr>
        <w:t xml:space="preserve"> </w:t>
      </w:r>
      <w:bookmarkStart w:id="9" w:name="OLE_LINK18"/>
      <w:bookmarkStart w:id="10" w:name="OLE_LINK19"/>
      <w:r w:rsidR="00123946">
        <w:rPr>
          <w:rFonts w:ascii="Times New Roman" w:hAnsi="Times New Roman" w:cs="Times New Roman" w:hint="eastAsia"/>
          <w:sz w:val="20"/>
          <w:szCs w:val="20"/>
          <w:lang w:val="en-GB"/>
        </w:rPr>
        <w:t>The</w:t>
      </w:r>
      <w:r w:rsidR="00123946" w:rsidRPr="00123946">
        <w:t xml:space="preserve"> </w:t>
      </w:r>
      <w:r w:rsidR="00123946">
        <w:rPr>
          <w:rFonts w:ascii="Times New Roman" w:hAnsi="Times New Roman" w:cs="Times New Roman" w:hint="eastAsia"/>
          <w:sz w:val="20"/>
          <w:szCs w:val="20"/>
          <w:lang w:val="en-GB"/>
        </w:rPr>
        <w:t>s</w:t>
      </w:r>
      <w:r w:rsidR="00123946" w:rsidRPr="00123946">
        <w:rPr>
          <w:rFonts w:ascii="Times New Roman" w:hAnsi="Times New Roman" w:cs="Times New Roman"/>
          <w:sz w:val="20"/>
          <w:szCs w:val="20"/>
          <w:lang w:val="en-GB"/>
        </w:rPr>
        <w:t>pecific</w:t>
      </w:r>
      <w:r w:rsidR="00123946">
        <w:rPr>
          <w:rFonts w:ascii="Times New Roman" w:hAnsi="Times New Roman" w:cs="Times New Roman" w:hint="eastAsia"/>
          <w:sz w:val="20"/>
          <w:szCs w:val="20"/>
          <w:lang w:val="en-GB"/>
        </w:rPr>
        <w:t xml:space="preserve"> ID size can be de</w:t>
      </w:r>
      <w:r w:rsidR="00BD2790">
        <w:rPr>
          <w:rFonts w:ascii="Times New Roman" w:hAnsi="Times New Roman" w:cs="Times New Roman" w:hint="eastAsia"/>
          <w:sz w:val="20"/>
          <w:szCs w:val="20"/>
          <w:lang w:val="en-GB"/>
        </w:rPr>
        <w:t>termined</w:t>
      </w:r>
      <w:r w:rsidR="00123946">
        <w:rPr>
          <w:rFonts w:ascii="Times New Roman" w:hAnsi="Times New Roman" w:cs="Times New Roman" w:hint="eastAsia"/>
          <w:sz w:val="20"/>
          <w:szCs w:val="20"/>
          <w:lang w:val="en-GB"/>
        </w:rPr>
        <w:t xml:space="preserve"> in stage 3.</w:t>
      </w:r>
      <w:bookmarkEnd w:id="9"/>
      <w:bookmarkEnd w:id="10"/>
      <w:r w:rsidR="00C10E9F">
        <w:rPr>
          <w:rFonts w:ascii="Times New Roman" w:hAnsi="Times New Roman" w:cs="Times New Roman" w:hint="eastAsia"/>
          <w:sz w:val="20"/>
          <w:szCs w:val="20"/>
          <w:lang w:val="en-GB"/>
        </w:rPr>
        <w:t xml:space="preserve"> For a given </w:t>
      </w:r>
      <w:r w:rsidR="00C10E9F" w:rsidRPr="004D7B8C">
        <w:rPr>
          <w:rFonts w:ascii="Times New Roman" w:hAnsi="Times New Roman" w:cs="Times New Roman"/>
          <w:sz w:val="20"/>
          <w:szCs w:val="20"/>
          <w:lang w:val="en-GB"/>
        </w:rPr>
        <w:t>service request from CN</w:t>
      </w:r>
      <w:r w:rsidR="00C10E9F">
        <w:rPr>
          <w:rFonts w:ascii="Times New Roman" w:hAnsi="Times New Roman" w:cs="Times New Roman" w:hint="eastAsia"/>
          <w:sz w:val="20"/>
          <w:szCs w:val="20"/>
          <w:lang w:val="en-GB"/>
        </w:rPr>
        <w:t xml:space="preserve">, the ID should be </w:t>
      </w:r>
      <w:r w:rsidR="004D7B8C">
        <w:rPr>
          <w:rFonts w:ascii="Times New Roman" w:hAnsi="Times New Roman" w:cs="Times New Roman" w:hint="eastAsia"/>
          <w:sz w:val="20"/>
          <w:szCs w:val="20"/>
          <w:lang w:val="en-GB"/>
        </w:rPr>
        <w:t xml:space="preserve">contained </w:t>
      </w:r>
      <w:r w:rsidR="00C10E9F">
        <w:rPr>
          <w:rFonts w:ascii="Times New Roman" w:hAnsi="Times New Roman" w:cs="Times New Roman" w:hint="eastAsia"/>
          <w:sz w:val="20"/>
          <w:szCs w:val="20"/>
          <w:lang w:val="en-GB"/>
        </w:rPr>
        <w:t xml:space="preserve">with </w:t>
      </w:r>
      <w:r w:rsidR="00C10E9F">
        <w:rPr>
          <w:rFonts w:ascii="Times New Roman" w:hAnsi="Times New Roman" w:cs="Times New Roman"/>
          <w:sz w:val="20"/>
          <w:szCs w:val="20"/>
          <w:lang w:val="en-GB"/>
        </w:rPr>
        <w:t>the</w:t>
      </w:r>
      <w:r w:rsidR="00C10E9F">
        <w:rPr>
          <w:rFonts w:ascii="Times New Roman" w:hAnsi="Times New Roman" w:cs="Times New Roman" w:hint="eastAsia"/>
          <w:sz w:val="20"/>
          <w:szCs w:val="20"/>
          <w:lang w:val="en-GB"/>
        </w:rPr>
        <w:t xml:space="preserve"> same value </w:t>
      </w:r>
      <w:r w:rsidR="004D7B8C">
        <w:rPr>
          <w:rFonts w:ascii="Times New Roman" w:hAnsi="Times New Roman" w:cs="Times New Roman" w:hint="eastAsia"/>
          <w:sz w:val="20"/>
          <w:szCs w:val="20"/>
          <w:lang w:val="en-GB"/>
        </w:rPr>
        <w:t xml:space="preserve">in all </w:t>
      </w:r>
      <w:r w:rsidR="004D7B8C">
        <w:rPr>
          <w:rFonts w:ascii="Times New Roman" w:hAnsi="Times New Roman" w:cs="Times New Roman"/>
          <w:sz w:val="20"/>
          <w:szCs w:val="20"/>
          <w:lang w:val="en-GB"/>
        </w:rPr>
        <w:t>the</w:t>
      </w:r>
      <w:r w:rsidR="004D7B8C">
        <w:rPr>
          <w:rFonts w:ascii="Times New Roman" w:hAnsi="Times New Roman" w:cs="Times New Roman" w:hint="eastAsia"/>
          <w:sz w:val="20"/>
          <w:szCs w:val="20"/>
          <w:lang w:val="en-GB"/>
        </w:rPr>
        <w:t xml:space="preserve"> </w:t>
      </w:r>
      <w:r w:rsidR="00314FFC">
        <w:rPr>
          <w:rFonts w:ascii="Times New Roman" w:hAnsi="Times New Roman" w:cs="Times New Roman" w:hint="eastAsia"/>
          <w:sz w:val="20"/>
          <w:szCs w:val="20"/>
          <w:lang w:val="en-GB"/>
        </w:rPr>
        <w:t xml:space="preserve">(subsequent) </w:t>
      </w:r>
      <w:r w:rsidR="004D7B8C">
        <w:rPr>
          <w:rFonts w:ascii="Times New Roman" w:hAnsi="Times New Roman" w:cs="Times New Roman" w:hint="eastAsia"/>
          <w:sz w:val="20"/>
          <w:szCs w:val="20"/>
          <w:lang w:val="en-GB"/>
        </w:rPr>
        <w:t xml:space="preserve">paging messages </w:t>
      </w:r>
      <w:r w:rsidR="00C10E9F">
        <w:rPr>
          <w:rFonts w:ascii="Times New Roman" w:hAnsi="Times New Roman" w:cs="Times New Roman"/>
          <w:sz w:val="20"/>
          <w:szCs w:val="20"/>
          <w:lang w:val="en-GB"/>
        </w:rPr>
        <w:t>associated with th</w:t>
      </w:r>
      <w:r w:rsidR="00C10E9F">
        <w:rPr>
          <w:rFonts w:ascii="Times New Roman" w:hAnsi="Times New Roman" w:cs="Times New Roman" w:hint="eastAsia"/>
          <w:sz w:val="20"/>
          <w:szCs w:val="20"/>
          <w:lang w:val="en-GB"/>
        </w:rPr>
        <w:t>is service request</w:t>
      </w:r>
      <w:r w:rsidR="004D7B8C">
        <w:rPr>
          <w:rFonts w:ascii="Times New Roman" w:hAnsi="Times New Roman" w:cs="Times New Roman" w:hint="eastAsia"/>
          <w:sz w:val="20"/>
          <w:szCs w:val="20"/>
          <w:lang w:val="en-GB"/>
        </w:rPr>
        <w:t>.</w:t>
      </w:r>
    </w:p>
    <w:p w:rsidR="00572E6E" w:rsidRDefault="00572E6E" w:rsidP="00CF7068">
      <w:pPr>
        <w:spacing w:after="180"/>
        <w:rPr>
          <w:rFonts w:ascii="Times New Roman" w:hAnsi="Times New Roman" w:cs="Times New Roman"/>
          <w:b/>
          <w:sz w:val="20"/>
          <w:szCs w:val="20"/>
          <w:lang w:val="en-GB"/>
        </w:rPr>
      </w:pPr>
      <w:r>
        <w:rPr>
          <w:rFonts w:ascii="Times New Roman" w:hAnsi="Times New Roman" w:cs="Times New Roman" w:hint="eastAsia"/>
          <w:b/>
          <w:sz w:val="20"/>
          <w:szCs w:val="20"/>
        </w:rPr>
        <w:t xml:space="preserve">Proposal </w:t>
      </w:r>
      <w:r w:rsidR="0081655D">
        <w:rPr>
          <w:rFonts w:ascii="Times New Roman" w:hAnsi="Times New Roman" w:cs="Times New Roman" w:hint="eastAsia"/>
          <w:b/>
          <w:sz w:val="20"/>
          <w:szCs w:val="20"/>
        </w:rPr>
        <w:t>2</w:t>
      </w:r>
      <w:r>
        <w:rPr>
          <w:rFonts w:ascii="Times New Roman" w:hAnsi="Times New Roman" w:cs="Times New Roman" w:hint="eastAsia"/>
          <w:b/>
          <w:sz w:val="20"/>
          <w:szCs w:val="20"/>
        </w:rPr>
        <w:t xml:space="preserve">: </w:t>
      </w:r>
      <w:bookmarkStart w:id="11" w:name="OLE_LINK6"/>
      <w:r w:rsidR="004D7B8C">
        <w:rPr>
          <w:rFonts w:ascii="Times New Roman" w:hAnsi="Times New Roman" w:cs="Times New Roman" w:hint="eastAsia"/>
          <w:b/>
          <w:sz w:val="20"/>
          <w:szCs w:val="20"/>
          <w:lang w:val="en-GB"/>
        </w:rPr>
        <w:t xml:space="preserve">For </w:t>
      </w:r>
      <w:r w:rsidR="00DB3C59">
        <w:rPr>
          <w:rFonts w:ascii="Times New Roman" w:hAnsi="Times New Roman" w:cs="Times New Roman" w:hint="eastAsia"/>
          <w:b/>
          <w:sz w:val="20"/>
          <w:szCs w:val="20"/>
          <w:lang w:val="en-GB"/>
        </w:rPr>
        <w:t>a</w:t>
      </w:r>
      <w:r w:rsidR="00AC2475">
        <w:rPr>
          <w:rFonts w:ascii="Times New Roman" w:hAnsi="Times New Roman" w:cs="Times New Roman" w:hint="eastAsia"/>
          <w:b/>
          <w:sz w:val="20"/>
          <w:szCs w:val="20"/>
          <w:lang w:val="en-GB"/>
        </w:rPr>
        <w:t>n AIoT</w:t>
      </w:r>
      <w:r w:rsidR="00DB3C59">
        <w:rPr>
          <w:rFonts w:ascii="Times New Roman" w:hAnsi="Times New Roman" w:cs="Times New Roman" w:hint="eastAsia"/>
          <w:b/>
          <w:sz w:val="20"/>
          <w:szCs w:val="20"/>
          <w:lang w:val="en-GB"/>
        </w:rPr>
        <w:t xml:space="preserve"> </w:t>
      </w:r>
      <w:r w:rsidR="004D7B8C">
        <w:rPr>
          <w:rFonts w:ascii="Times New Roman" w:hAnsi="Times New Roman" w:cs="Times New Roman" w:hint="eastAsia"/>
          <w:b/>
          <w:sz w:val="20"/>
          <w:szCs w:val="20"/>
          <w:lang w:val="en-GB"/>
        </w:rPr>
        <w:t xml:space="preserve">paging procedure, </w:t>
      </w:r>
      <w:bookmarkStart w:id="12" w:name="OLE_LINK25"/>
      <w:bookmarkStart w:id="13" w:name="OLE_LINK26"/>
      <w:r w:rsidR="004D7B8C">
        <w:rPr>
          <w:rFonts w:ascii="Times New Roman" w:hAnsi="Times New Roman" w:cs="Times New Roman" w:hint="eastAsia"/>
          <w:b/>
          <w:sz w:val="20"/>
          <w:szCs w:val="20"/>
          <w:lang w:val="en-GB"/>
        </w:rPr>
        <w:t>t</w:t>
      </w:r>
      <w:r w:rsidR="00E352CE">
        <w:rPr>
          <w:rFonts w:ascii="Times New Roman" w:hAnsi="Times New Roman" w:cs="Times New Roman" w:hint="eastAsia"/>
          <w:b/>
          <w:sz w:val="20"/>
          <w:szCs w:val="20"/>
          <w:lang w:val="en-GB"/>
        </w:rPr>
        <w:t>he ID</w:t>
      </w:r>
      <w:r w:rsidR="004D7B8C">
        <w:rPr>
          <w:rFonts w:ascii="Times New Roman" w:hAnsi="Times New Roman" w:cs="Times New Roman" w:hint="eastAsia"/>
          <w:b/>
          <w:sz w:val="20"/>
          <w:szCs w:val="20"/>
          <w:lang w:val="en-GB"/>
        </w:rPr>
        <w:t xml:space="preserve"> used to avoid </w:t>
      </w:r>
      <w:r w:rsidR="004D7B8C" w:rsidRPr="004D7B8C">
        <w:rPr>
          <w:rFonts w:ascii="Times New Roman" w:hAnsi="Times New Roman" w:cs="Times New Roman"/>
          <w:b/>
          <w:sz w:val="20"/>
          <w:szCs w:val="20"/>
          <w:lang w:val="en-GB"/>
        </w:rPr>
        <w:t xml:space="preserve">duplicated response for </w:t>
      </w:r>
      <w:r w:rsidR="00262829">
        <w:rPr>
          <w:rFonts w:ascii="Times New Roman" w:hAnsi="Times New Roman" w:cs="Times New Roman"/>
          <w:b/>
          <w:sz w:val="20"/>
          <w:szCs w:val="20"/>
          <w:lang w:val="en-GB"/>
        </w:rPr>
        <w:t>the</w:t>
      </w:r>
      <w:r w:rsidR="00262829">
        <w:rPr>
          <w:rFonts w:ascii="Times New Roman" w:hAnsi="Times New Roman" w:cs="Times New Roman" w:hint="eastAsia"/>
          <w:b/>
          <w:sz w:val="20"/>
          <w:szCs w:val="20"/>
          <w:lang w:val="en-GB"/>
        </w:rPr>
        <w:t xml:space="preserve"> </w:t>
      </w:r>
      <w:r w:rsidR="004D7B8C" w:rsidRPr="004D7B8C">
        <w:rPr>
          <w:rFonts w:ascii="Times New Roman" w:hAnsi="Times New Roman" w:cs="Times New Roman"/>
          <w:b/>
          <w:sz w:val="20"/>
          <w:szCs w:val="20"/>
          <w:lang w:val="en-GB"/>
        </w:rPr>
        <w:t>same service request</w:t>
      </w:r>
      <w:bookmarkEnd w:id="12"/>
      <w:bookmarkEnd w:id="13"/>
      <w:r w:rsidR="001442FA">
        <w:rPr>
          <w:rFonts w:ascii="Times New Roman" w:hAnsi="Times New Roman" w:cs="Times New Roman" w:hint="eastAsia"/>
          <w:b/>
          <w:sz w:val="20"/>
          <w:szCs w:val="20"/>
          <w:lang w:val="en-GB"/>
        </w:rPr>
        <w:t xml:space="preserve"> </w:t>
      </w:r>
      <w:r w:rsidR="00FB7E5B">
        <w:rPr>
          <w:rFonts w:ascii="Times New Roman" w:hAnsi="Times New Roman" w:cs="Times New Roman" w:hint="eastAsia"/>
          <w:b/>
          <w:sz w:val="20"/>
          <w:szCs w:val="20"/>
          <w:lang w:val="en-GB"/>
        </w:rPr>
        <w:t>is</w:t>
      </w:r>
      <w:r w:rsidR="001C36DC">
        <w:rPr>
          <w:rFonts w:ascii="Times New Roman" w:hAnsi="Times New Roman" w:cs="Times New Roman" w:hint="eastAsia"/>
          <w:b/>
          <w:sz w:val="20"/>
          <w:szCs w:val="20"/>
          <w:lang w:val="en-GB"/>
        </w:rPr>
        <w:t xml:space="preserve"> </w:t>
      </w:r>
      <w:r w:rsidR="008301FB">
        <w:rPr>
          <w:rFonts w:ascii="Times New Roman" w:hAnsi="Times New Roman" w:cs="Times New Roman" w:hint="eastAsia"/>
          <w:b/>
          <w:sz w:val="20"/>
          <w:szCs w:val="20"/>
          <w:lang w:val="en-GB"/>
        </w:rPr>
        <w:t xml:space="preserve">generated by </w:t>
      </w:r>
      <w:r w:rsidR="000F6A60">
        <w:rPr>
          <w:rFonts w:ascii="Times New Roman" w:hAnsi="Times New Roman" w:cs="Times New Roman" w:hint="eastAsia"/>
          <w:b/>
          <w:sz w:val="20"/>
          <w:szCs w:val="20"/>
          <w:lang w:val="en-GB"/>
        </w:rPr>
        <w:t xml:space="preserve">the </w:t>
      </w:r>
      <w:r w:rsidR="008301FB">
        <w:rPr>
          <w:rFonts w:ascii="Times New Roman" w:hAnsi="Times New Roman" w:cs="Times New Roman" w:hint="eastAsia"/>
          <w:b/>
          <w:sz w:val="20"/>
          <w:szCs w:val="20"/>
          <w:lang w:val="en-GB"/>
        </w:rPr>
        <w:t>reader</w:t>
      </w:r>
      <w:r w:rsidR="001C36DC">
        <w:rPr>
          <w:rFonts w:ascii="Times New Roman" w:hAnsi="Times New Roman" w:cs="Times New Roman" w:hint="eastAsia"/>
          <w:b/>
          <w:sz w:val="20"/>
          <w:szCs w:val="20"/>
          <w:lang w:val="en-GB"/>
        </w:rPr>
        <w:t>.</w:t>
      </w:r>
      <w:bookmarkEnd w:id="11"/>
      <w:r w:rsidR="004D7B8C">
        <w:rPr>
          <w:rFonts w:ascii="Times New Roman" w:hAnsi="Times New Roman" w:cs="Times New Roman" w:hint="eastAsia"/>
          <w:b/>
          <w:sz w:val="20"/>
          <w:szCs w:val="20"/>
          <w:lang w:val="en-GB"/>
        </w:rPr>
        <w:t xml:space="preserve"> </w:t>
      </w:r>
      <w:r w:rsidR="004D7B8C">
        <w:rPr>
          <w:rFonts w:ascii="Times New Roman" w:hAnsi="Times New Roman" w:cs="Times New Roman"/>
          <w:b/>
          <w:sz w:val="20"/>
          <w:szCs w:val="20"/>
          <w:lang w:val="en-GB"/>
        </w:rPr>
        <w:t>A</w:t>
      </w:r>
      <w:r w:rsidR="004D7B8C">
        <w:rPr>
          <w:rFonts w:ascii="Times New Roman" w:hAnsi="Times New Roman" w:cs="Times New Roman" w:hint="eastAsia"/>
          <w:b/>
          <w:sz w:val="20"/>
          <w:szCs w:val="20"/>
          <w:lang w:val="en-GB"/>
        </w:rPr>
        <w:t xml:space="preserve">ll </w:t>
      </w:r>
      <w:r w:rsidR="004D7B8C">
        <w:rPr>
          <w:rFonts w:ascii="Times New Roman" w:hAnsi="Times New Roman" w:cs="Times New Roman"/>
          <w:b/>
          <w:sz w:val="20"/>
          <w:szCs w:val="20"/>
          <w:lang w:val="en-GB"/>
        </w:rPr>
        <w:t>the</w:t>
      </w:r>
      <w:r w:rsidR="004D7B8C">
        <w:rPr>
          <w:rFonts w:ascii="Times New Roman" w:hAnsi="Times New Roman" w:cs="Times New Roman" w:hint="eastAsia"/>
          <w:b/>
          <w:sz w:val="20"/>
          <w:szCs w:val="20"/>
          <w:lang w:val="en-GB"/>
        </w:rPr>
        <w:t xml:space="preserve"> </w:t>
      </w:r>
      <w:r w:rsidR="00314FFC">
        <w:rPr>
          <w:rFonts w:ascii="Times New Roman" w:hAnsi="Times New Roman" w:cs="Times New Roman" w:hint="eastAsia"/>
          <w:b/>
          <w:sz w:val="20"/>
          <w:szCs w:val="20"/>
          <w:lang w:val="en-GB"/>
        </w:rPr>
        <w:t xml:space="preserve">(subsequent) </w:t>
      </w:r>
      <w:r w:rsidR="004D7B8C" w:rsidRPr="000F6A60">
        <w:rPr>
          <w:rFonts w:ascii="Times New Roman" w:hAnsi="Times New Roman" w:cs="Times New Roman"/>
          <w:b/>
          <w:sz w:val="20"/>
          <w:szCs w:val="20"/>
        </w:rPr>
        <w:t>paging messages</w:t>
      </w:r>
      <w:r w:rsidR="004D7B8C">
        <w:rPr>
          <w:rFonts w:ascii="Times New Roman" w:hAnsi="Times New Roman" w:cs="Times New Roman" w:hint="eastAsia"/>
          <w:b/>
          <w:sz w:val="20"/>
          <w:szCs w:val="20"/>
        </w:rPr>
        <w:t xml:space="preserve"> associated </w:t>
      </w:r>
      <w:r w:rsidR="004D7B8C">
        <w:rPr>
          <w:rFonts w:ascii="Times New Roman" w:hAnsi="Times New Roman" w:cs="Times New Roman"/>
          <w:b/>
          <w:sz w:val="20"/>
          <w:szCs w:val="20"/>
        </w:rPr>
        <w:t>with</w:t>
      </w:r>
      <w:r w:rsidR="004D7B8C">
        <w:rPr>
          <w:rFonts w:ascii="Times New Roman" w:hAnsi="Times New Roman" w:cs="Times New Roman" w:hint="eastAsia"/>
          <w:b/>
          <w:sz w:val="20"/>
          <w:szCs w:val="20"/>
        </w:rPr>
        <w:t xml:space="preserve"> </w:t>
      </w:r>
      <w:r w:rsidR="004D7B8C">
        <w:rPr>
          <w:rFonts w:ascii="Times New Roman" w:hAnsi="Times New Roman" w:cs="Times New Roman"/>
          <w:b/>
          <w:sz w:val="20"/>
          <w:szCs w:val="20"/>
        </w:rPr>
        <w:t>the</w:t>
      </w:r>
      <w:r w:rsidR="004D7B8C">
        <w:rPr>
          <w:rFonts w:ascii="Times New Roman" w:hAnsi="Times New Roman" w:cs="Times New Roman" w:hint="eastAsia"/>
          <w:b/>
          <w:sz w:val="20"/>
          <w:szCs w:val="20"/>
        </w:rPr>
        <w:t xml:space="preserve"> same service request containing </w:t>
      </w:r>
      <w:r w:rsidR="004D7B8C">
        <w:rPr>
          <w:rFonts w:ascii="Times New Roman" w:hAnsi="Times New Roman" w:cs="Times New Roman"/>
          <w:b/>
          <w:sz w:val="20"/>
          <w:szCs w:val="20"/>
        </w:rPr>
        <w:t>the</w:t>
      </w:r>
      <w:r w:rsidR="004D7B8C">
        <w:rPr>
          <w:rFonts w:ascii="Times New Roman" w:hAnsi="Times New Roman" w:cs="Times New Roman" w:hint="eastAsia"/>
          <w:b/>
          <w:sz w:val="20"/>
          <w:szCs w:val="20"/>
        </w:rPr>
        <w:t xml:space="preserve"> same ID value.</w:t>
      </w:r>
    </w:p>
    <w:p w:rsidR="00D1341C" w:rsidRPr="00D1341C" w:rsidRDefault="00D1341C" w:rsidP="00CF7068">
      <w:pPr>
        <w:spacing w:after="180"/>
        <w:rPr>
          <w:rFonts w:ascii="Times New Roman" w:hAnsi="Times New Roman" w:cs="Times New Roman"/>
          <w:i/>
          <w:sz w:val="20"/>
          <w:szCs w:val="20"/>
          <w:u w:val="single"/>
          <w:lang w:val="en-GB"/>
        </w:rPr>
      </w:pPr>
      <w:bookmarkStart w:id="14" w:name="OLE_LINK1"/>
      <w:r>
        <w:rPr>
          <w:rFonts w:ascii="Times New Roman" w:hAnsi="Times New Roman" w:cs="Times New Roman" w:hint="eastAsia"/>
          <w:i/>
          <w:sz w:val="20"/>
          <w:szCs w:val="20"/>
          <w:u w:val="single"/>
          <w:lang w:val="en-GB"/>
        </w:rPr>
        <w:t>2) Device behaviours</w:t>
      </w:r>
    </w:p>
    <w:p w:rsidR="00B37220" w:rsidRDefault="00CF7068" w:rsidP="00CF7068">
      <w:pPr>
        <w:spacing w:after="180"/>
        <w:rPr>
          <w:rFonts w:ascii="Times New Roman" w:hAnsi="Times New Roman" w:cs="Times New Roman"/>
          <w:sz w:val="20"/>
          <w:szCs w:val="20"/>
          <w:lang w:val="en-GB"/>
        </w:rPr>
      </w:pPr>
      <w:r>
        <w:rPr>
          <w:rFonts w:ascii="Times New Roman" w:hAnsi="Times New Roman" w:cs="Times New Roman"/>
          <w:sz w:val="20"/>
          <w:szCs w:val="20"/>
          <w:lang w:val="en-GB"/>
        </w:rPr>
        <w:t>Referencing</w:t>
      </w:r>
      <w:r w:rsidR="00B37220">
        <w:rPr>
          <w:rFonts w:ascii="Times New Roman" w:hAnsi="Times New Roman" w:cs="Times New Roman" w:hint="eastAsia"/>
          <w:sz w:val="20"/>
          <w:szCs w:val="20"/>
          <w:lang w:val="en-GB"/>
        </w:rPr>
        <w:t xml:space="preserve"> the following </w:t>
      </w:r>
      <w:r w:rsidR="00641599">
        <w:rPr>
          <w:rFonts w:ascii="Times New Roman" w:hAnsi="Times New Roman" w:cs="Times New Roman" w:hint="eastAsia"/>
          <w:sz w:val="20"/>
          <w:szCs w:val="20"/>
          <w:lang w:val="en-GB"/>
        </w:rPr>
        <w:t>text</w:t>
      </w:r>
      <w:r w:rsidR="00B37220">
        <w:rPr>
          <w:rFonts w:ascii="Times New Roman" w:hAnsi="Times New Roman" w:cs="Times New Roman" w:hint="eastAsia"/>
          <w:sz w:val="20"/>
          <w:szCs w:val="20"/>
          <w:lang w:val="en-GB"/>
        </w:rPr>
        <w:t xml:space="preserve"> e</w:t>
      </w:r>
      <w:r w:rsidR="00B37220" w:rsidRPr="00B37220">
        <w:rPr>
          <w:rFonts w:ascii="Times New Roman" w:hAnsi="Times New Roman" w:cs="Times New Roman"/>
          <w:sz w:val="20"/>
          <w:szCs w:val="20"/>
          <w:lang w:val="en-GB"/>
        </w:rPr>
        <w:t xml:space="preserve">xtracted from </w:t>
      </w:r>
      <w:r w:rsidR="00B37220">
        <w:rPr>
          <w:rFonts w:ascii="Times New Roman" w:hAnsi="Times New Roman" w:cs="Times New Roman" w:hint="eastAsia"/>
          <w:sz w:val="20"/>
          <w:szCs w:val="20"/>
          <w:lang w:val="en-GB"/>
        </w:rPr>
        <w:t>TR [</w:t>
      </w:r>
      <w:r w:rsidR="00EB1FC5">
        <w:rPr>
          <w:rFonts w:ascii="Times New Roman" w:hAnsi="Times New Roman" w:cs="Times New Roman" w:hint="eastAsia"/>
          <w:sz w:val="20"/>
          <w:szCs w:val="20"/>
          <w:lang w:val="en-GB"/>
        </w:rPr>
        <w:t>2</w:t>
      </w:r>
      <w:r w:rsidR="00B37220">
        <w:rPr>
          <w:rFonts w:ascii="Times New Roman" w:hAnsi="Times New Roman" w:cs="Times New Roman" w:hint="eastAsia"/>
          <w:sz w:val="20"/>
          <w:szCs w:val="20"/>
          <w:lang w:val="en-GB"/>
        </w:rPr>
        <w:t>]</w:t>
      </w:r>
      <w:r w:rsidR="00641599">
        <w:rPr>
          <w:rFonts w:ascii="Times New Roman" w:hAnsi="Times New Roman" w:cs="Times New Roman" w:hint="eastAsia"/>
          <w:sz w:val="20"/>
          <w:szCs w:val="20"/>
          <w:lang w:val="en-GB"/>
        </w:rPr>
        <w:t xml:space="preserve">, </w:t>
      </w:r>
      <w:r w:rsidR="00641599">
        <w:rPr>
          <w:rFonts w:ascii="Times New Roman" w:hAnsi="Times New Roman" w:cs="Times New Roman"/>
          <w:sz w:val="20"/>
          <w:szCs w:val="20"/>
          <w:lang w:val="en-GB"/>
        </w:rPr>
        <w:t>the</w:t>
      </w:r>
      <w:r w:rsidR="00641599">
        <w:rPr>
          <w:rFonts w:ascii="Times New Roman" w:hAnsi="Times New Roman" w:cs="Times New Roman" w:hint="eastAsia"/>
          <w:sz w:val="20"/>
          <w:szCs w:val="20"/>
          <w:lang w:val="en-GB"/>
        </w:rPr>
        <w:t xml:space="preserve"> device can determine whether to skip the subsequent paging messages according to the ID as mentioned in proposal 2</w:t>
      </w:r>
      <w:r w:rsidR="00B37220">
        <w:rPr>
          <w:rFonts w:ascii="Times New Roman"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641599" w:rsidTr="00641599">
        <w:tc>
          <w:tcPr>
            <w:tcW w:w="9855" w:type="dxa"/>
          </w:tcPr>
          <w:p w:rsidR="00641599" w:rsidRPr="00641599" w:rsidRDefault="00641599" w:rsidP="00641599">
            <w:pPr>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641599">
              <w:rPr>
                <w:rFonts w:ascii="Times New Roman" w:eastAsia="宋体" w:hAnsi="Times New Roman" w:cs="Times New Roman"/>
                <w:kern w:val="0"/>
                <w:sz w:val="20"/>
                <w:szCs w:val="20"/>
                <w:lang w:val="en-GB" w:eastAsia="ja-JP"/>
              </w:rPr>
              <w:t xml:space="preserve">It is supported that the reader can send multiple (subsequent) A-IoT paging messages that are associated with the same service request from the CN. The duplicated response from devices for the same service request should be avoided. The A-IoT paging message can include information to avoid this duplicated response from the device to a reader. It needs to be further discussed on how to design this information in A-IoT paging message (e.g., including stage-3 details and considering the related aspects from other WGs). </w:t>
            </w:r>
            <w:r w:rsidRPr="00641599">
              <w:rPr>
                <w:rFonts w:ascii="Times New Roman" w:eastAsia="宋体" w:hAnsi="Times New Roman" w:cs="Times New Roman"/>
                <w:kern w:val="0"/>
                <w:sz w:val="20"/>
                <w:szCs w:val="20"/>
                <w:highlight w:val="yellow"/>
                <w:lang w:val="en-GB" w:eastAsia="ja-JP"/>
              </w:rPr>
              <w:t>Then, based on this information, the device determines whether to skip sending the response to A-IoT paging message or not (if the device had successfully responded the same service before).</w:t>
            </w:r>
            <w:r w:rsidRPr="00641599">
              <w:rPr>
                <w:rFonts w:ascii="Times New Roman" w:eastAsia="宋体" w:hAnsi="Times New Roman" w:cs="Times New Roman"/>
                <w:kern w:val="0"/>
                <w:sz w:val="20"/>
                <w:szCs w:val="20"/>
                <w:lang w:val="en-GB" w:eastAsia="ja-JP"/>
              </w:rPr>
              <w:t xml:space="preserve"> This information should be short and simple. This information is one ID, while it needs to be further discussed whether the ID is generated by the reader or by the core network. It needs to be further discussed on the size of this information.</w:t>
            </w:r>
          </w:p>
        </w:tc>
      </w:tr>
    </w:tbl>
    <w:p w:rsidR="00957EA8" w:rsidRDefault="00641599" w:rsidP="00CF7068">
      <w:pPr>
        <w:spacing w:before="180" w:after="180"/>
        <w:rPr>
          <w:rFonts w:ascii="Times New Roman" w:hAnsi="Times New Roman" w:cs="Times New Roman"/>
          <w:sz w:val="20"/>
          <w:szCs w:val="20"/>
          <w:lang w:val="en-GB"/>
        </w:rPr>
      </w:pPr>
      <w:r>
        <w:rPr>
          <w:rFonts w:ascii="Times New Roman" w:hAnsi="Times New Roman" w:cs="Times New Roman" w:hint="eastAsia"/>
          <w:sz w:val="20"/>
          <w:szCs w:val="20"/>
          <w:lang w:val="en-GB"/>
        </w:rPr>
        <w:t>That is, o</w:t>
      </w:r>
      <w:r w:rsidR="00886A72">
        <w:rPr>
          <w:rFonts w:ascii="Times New Roman" w:hAnsi="Times New Roman" w:cs="Times New Roman"/>
          <w:sz w:val="20"/>
          <w:szCs w:val="20"/>
          <w:lang w:val="en-GB"/>
        </w:rPr>
        <w:t xml:space="preserve">nce the device has </w:t>
      </w:r>
      <w:r w:rsidR="00F700E3">
        <w:rPr>
          <w:rFonts w:ascii="Times New Roman" w:hAnsi="Times New Roman" w:cs="Times New Roman" w:hint="eastAsia"/>
          <w:sz w:val="20"/>
          <w:szCs w:val="20"/>
          <w:lang w:val="en-GB"/>
        </w:rPr>
        <w:t xml:space="preserve">successfully </w:t>
      </w:r>
      <w:r w:rsidR="00886A72">
        <w:rPr>
          <w:rFonts w:ascii="Times New Roman" w:hAnsi="Times New Roman" w:cs="Times New Roman"/>
          <w:sz w:val="20"/>
          <w:szCs w:val="20"/>
          <w:lang w:val="en-GB"/>
        </w:rPr>
        <w:t>responded</w:t>
      </w:r>
      <w:r w:rsidR="00C3091C">
        <w:rPr>
          <w:rFonts w:ascii="Times New Roman" w:hAnsi="Times New Roman" w:cs="Times New Roman" w:hint="eastAsia"/>
          <w:sz w:val="20"/>
          <w:szCs w:val="20"/>
          <w:lang w:val="en-GB"/>
        </w:rPr>
        <w:t xml:space="preserve"> to</w:t>
      </w:r>
      <w:r w:rsidR="00886A72">
        <w:rPr>
          <w:rFonts w:ascii="Times New Roman" w:hAnsi="Times New Roman" w:cs="Times New Roman"/>
          <w:sz w:val="20"/>
          <w:szCs w:val="20"/>
          <w:lang w:val="en-GB"/>
        </w:rPr>
        <w:t xml:space="preserve"> </w:t>
      </w:r>
      <w:r w:rsidR="00340855">
        <w:rPr>
          <w:rFonts w:ascii="Times New Roman" w:hAnsi="Times New Roman" w:cs="Times New Roman"/>
          <w:sz w:val="20"/>
          <w:szCs w:val="20"/>
          <w:lang w:val="en-GB"/>
        </w:rPr>
        <w:t>the</w:t>
      </w:r>
      <w:r w:rsidR="00340855">
        <w:rPr>
          <w:rFonts w:ascii="Times New Roman" w:hAnsi="Times New Roman" w:cs="Times New Roman" w:hint="eastAsia"/>
          <w:sz w:val="20"/>
          <w:szCs w:val="20"/>
          <w:lang w:val="en-GB"/>
        </w:rPr>
        <w:t xml:space="preserve"> service request </w:t>
      </w:r>
      <w:r>
        <w:rPr>
          <w:rFonts w:ascii="Times New Roman" w:hAnsi="Times New Roman" w:cs="Times New Roman" w:hint="eastAsia"/>
          <w:sz w:val="20"/>
          <w:szCs w:val="20"/>
          <w:lang w:val="en-GB"/>
        </w:rPr>
        <w:t>with the ID</w:t>
      </w:r>
      <w:r w:rsidR="00422956" w:rsidRPr="00422956">
        <w:rPr>
          <w:rFonts w:ascii="Times New Roman" w:hAnsi="Times New Roman" w:cs="Times New Roman" w:hint="eastAsia"/>
          <w:sz w:val="20"/>
          <w:szCs w:val="20"/>
          <w:lang w:val="en-GB"/>
        </w:rPr>
        <w:t xml:space="preserve"> </w:t>
      </w:r>
      <w:r w:rsidR="00422956">
        <w:rPr>
          <w:rFonts w:ascii="Times New Roman" w:hAnsi="Times New Roman" w:cs="Times New Roman" w:hint="eastAsia"/>
          <w:sz w:val="20"/>
          <w:szCs w:val="20"/>
          <w:lang w:val="en-GB"/>
        </w:rPr>
        <w:t>included in an AIoT paging message</w:t>
      </w:r>
      <w:r w:rsidR="00B64CB8" w:rsidRPr="00DD6D39">
        <w:rPr>
          <w:rFonts w:ascii="Times New Roman" w:hAnsi="Times New Roman" w:cs="Times New Roman"/>
          <w:sz w:val="20"/>
          <w:szCs w:val="20"/>
          <w:lang w:val="en-GB"/>
        </w:rPr>
        <w:t xml:space="preserve">, it </w:t>
      </w:r>
      <w:r w:rsidR="00D1341C">
        <w:rPr>
          <w:rFonts w:ascii="Times New Roman" w:hAnsi="Times New Roman" w:cs="Times New Roman" w:hint="eastAsia"/>
          <w:sz w:val="20"/>
          <w:szCs w:val="20"/>
          <w:lang w:val="en-GB"/>
        </w:rPr>
        <w:t>should not</w:t>
      </w:r>
      <w:r w:rsidR="00E6484E">
        <w:rPr>
          <w:rFonts w:ascii="Times New Roman" w:hAnsi="Times New Roman" w:cs="Times New Roman" w:hint="eastAsia"/>
          <w:sz w:val="20"/>
          <w:szCs w:val="20"/>
          <w:lang w:val="en-GB"/>
        </w:rPr>
        <w:t xml:space="preserve"> </w:t>
      </w:r>
      <w:r w:rsidR="00E6484E">
        <w:rPr>
          <w:rFonts w:ascii="Times New Roman" w:hAnsi="Times New Roman" w:cs="Times New Roman"/>
          <w:sz w:val="20"/>
          <w:szCs w:val="20"/>
          <w:lang w:val="en-GB"/>
        </w:rPr>
        <w:t>respon</w:t>
      </w:r>
      <w:r w:rsidR="00E6484E">
        <w:rPr>
          <w:rFonts w:ascii="Times New Roman" w:hAnsi="Times New Roman" w:cs="Times New Roman" w:hint="eastAsia"/>
          <w:sz w:val="20"/>
          <w:szCs w:val="20"/>
          <w:lang w:val="en-GB"/>
        </w:rPr>
        <w:t>d</w:t>
      </w:r>
      <w:r w:rsidR="00B64CB8" w:rsidRPr="00DD6D39">
        <w:rPr>
          <w:rFonts w:ascii="Times New Roman" w:hAnsi="Times New Roman" w:cs="Times New Roman"/>
          <w:sz w:val="20"/>
          <w:szCs w:val="20"/>
          <w:lang w:val="en-GB"/>
        </w:rPr>
        <w:t xml:space="preserve"> </w:t>
      </w:r>
      <w:r w:rsidR="00C3091C">
        <w:rPr>
          <w:rFonts w:ascii="Times New Roman" w:hAnsi="Times New Roman" w:cs="Times New Roman" w:hint="eastAsia"/>
          <w:sz w:val="20"/>
          <w:szCs w:val="20"/>
          <w:lang w:val="en-GB"/>
        </w:rPr>
        <w:t xml:space="preserve">to </w:t>
      </w:r>
      <w:r w:rsidR="00E6484E">
        <w:rPr>
          <w:rFonts w:ascii="Times New Roman" w:hAnsi="Times New Roman" w:cs="Times New Roman" w:hint="eastAsia"/>
          <w:sz w:val="20"/>
          <w:szCs w:val="20"/>
          <w:lang w:val="en-GB"/>
        </w:rPr>
        <w:t xml:space="preserve">the </w:t>
      </w:r>
      <w:r w:rsidR="00886A72">
        <w:rPr>
          <w:rFonts w:ascii="Times New Roman" w:hAnsi="Times New Roman" w:cs="Times New Roman" w:hint="eastAsia"/>
          <w:sz w:val="20"/>
          <w:szCs w:val="20"/>
          <w:lang w:val="en-GB"/>
        </w:rPr>
        <w:t xml:space="preserve">subsequent </w:t>
      </w:r>
      <w:r w:rsidR="00B64CB8" w:rsidRPr="00DD6D39">
        <w:rPr>
          <w:rFonts w:ascii="Times New Roman" w:hAnsi="Times New Roman" w:cs="Times New Roman"/>
          <w:sz w:val="20"/>
          <w:szCs w:val="20"/>
          <w:lang w:val="en-GB"/>
        </w:rPr>
        <w:t>paging message</w:t>
      </w:r>
      <w:r w:rsidR="00886A72">
        <w:rPr>
          <w:rFonts w:ascii="Times New Roman" w:hAnsi="Times New Roman" w:cs="Times New Roman" w:hint="eastAsia"/>
          <w:sz w:val="20"/>
          <w:szCs w:val="20"/>
          <w:lang w:val="en-GB"/>
        </w:rPr>
        <w:t>s</w:t>
      </w:r>
      <w:r w:rsidR="00B64CB8" w:rsidRPr="00DD6D39">
        <w:rPr>
          <w:rFonts w:ascii="Times New Roman" w:hAnsi="Times New Roman" w:cs="Times New Roman"/>
          <w:sz w:val="20"/>
          <w:szCs w:val="20"/>
          <w:lang w:val="en-GB"/>
        </w:rPr>
        <w:t xml:space="preserve"> </w:t>
      </w:r>
      <w:r w:rsidR="00CE145B">
        <w:rPr>
          <w:rFonts w:ascii="Times New Roman" w:hAnsi="Times New Roman" w:cs="Times New Roman" w:hint="eastAsia"/>
          <w:sz w:val="20"/>
          <w:szCs w:val="20"/>
          <w:lang w:val="en-GB"/>
        </w:rPr>
        <w:t>containing</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same ID value</w:t>
      </w:r>
      <w:r w:rsidR="00B64CB8">
        <w:rPr>
          <w:rFonts w:ascii="Times New Roman" w:hAnsi="Times New Roman" w:cs="Times New Roman" w:hint="eastAsia"/>
          <w:sz w:val="20"/>
          <w:szCs w:val="20"/>
          <w:lang w:val="en-GB"/>
        </w:rPr>
        <w:t xml:space="preserve">. </w:t>
      </w:r>
      <w:r w:rsidR="00957EA8">
        <w:rPr>
          <w:rFonts w:ascii="Times New Roman" w:hAnsi="Times New Roman" w:cs="Times New Roman" w:hint="eastAsia"/>
          <w:sz w:val="20"/>
          <w:szCs w:val="20"/>
          <w:lang w:val="en-GB"/>
        </w:rPr>
        <w:t>It is worth noting that</w:t>
      </w:r>
      <w:r w:rsidR="00DD6D39">
        <w:rPr>
          <w:rFonts w:ascii="Times New Roman" w:hAnsi="Times New Roman" w:cs="Times New Roman" w:hint="eastAsia"/>
          <w:sz w:val="20"/>
          <w:szCs w:val="20"/>
          <w:lang w:val="en-GB"/>
        </w:rPr>
        <w:t xml:space="preserve"> </w:t>
      </w:r>
      <w:r w:rsidR="00DD6D39">
        <w:rPr>
          <w:rFonts w:ascii="Times New Roman" w:hAnsi="Times New Roman" w:cs="Times New Roman"/>
          <w:sz w:val="20"/>
          <w:szCs w:val="20"/>
          <w:lang w:val="en-GB"/>
        </w:rPr>
        <w:t>the</w:t>
      </w:r>
      <w:r w:rsidR="00B64CB8">
        <w:rPr>
          <w:rFonts w:ascii="Times New Roman" w:hAnsi="Times New Roman" w:cs="Times New Roman" w:hint="eastAsia"/>
          <w:sz w:val="20"/>
          <w:szCs w:val="20"/>
          <w:lang w:val="en-GB"/>
        </w:rPr>
        <w:t xml:space="preserve"> reader may </w:t>
      </w:r>
      <w:r w:rsidR="002407B5">
        <w:rPr>
          <w:rFonts w:ascii="Times New Roman" w:hAnsi="Times New Roman" w:cs="Times New Roman" w:hint="eastAsia"/>
          <w:sz w:val="20"/>
          <w:szCs w:val="20"/>
          <w:lang w:val="en-GB"/>
        </w:rPr>
        <w:t>re</w:t>
      </w:r>
      <w:r w:rsidR="00860C61">
        <w:rPr>
          <w:rFonts w:ascii="Times New Roman" w:hAnsi="Times New Roman" w:cs="Times New Roman" w:hint="eastAsia"/>
          <w:sz w:val="20"/>
          <w:szCs w:val="20"/>
          <w:lang w:val="en-GB"/>
        </w:rPr>
        <w:t>use</w:t>
      </w:r>
      <w:r w:rsidR="00DD6D39">
        <w:rPr>
          <w:rFonts w:ascii="Times New Roman" w:hAnsi="Times New Roman" w:cs="Times New Roman" w:hint="eastAsia"/>
          <w:sz w:val="20"/>
          <w:szCs w:val="20"/>
          <w:lang w:val="en-GB"/>
        </w:rPr>
        <w:t xml:space="preserve"> the </w:t>
      </w:r>
      <w:r w:rsidR="00B64CB8">
        <w:rPr>
          <w:rFonts w:ascii="Times New Roman" w:hAnsi="Times New Roman" w:cs="Times New Roman" w:hint="eastAsia"/>
          <w:sz w:val="20"/>
          <w:szCs w:val="20"/>
          <w:lang w:val="en-GB"/>
        </w:rPr>
        <w:t xml:space="preserve">same </w:t>
      </w:r>
      <w:r w:rsidR="00DD6D39">
        <w:rPr>
          <w:rFonts w:ascii="Times New Roman" w:hAnsi="Times New Roman" w:cs="Times New Roman" w:hint="eastAsia"/>
          <w:sz w:val="20"/>
          <w:szCs w:val="20"/>
          <w:lang w:val="en-GB"/>
        </w:rPr>
        <w:t xml:space="preserve">ID for </w:t>
      </w:r>
      <w:r w:rsidR="00860C61">
        <w:rPr>
          <w:rFonts w:ascii="Times New Roman" w:hAnsi="Times New Roman" w:cs="Times New Roman" w:hint="eastAsia"/>
          <w:sz w:val="20"/>
          <w:szCs w:val="20"/>
          <w:lang w:val="en-GB"/>
        </w:rPr>
        <w:t xml:space="preserve">the following service </w:t>
      </w:r>
      <w:r w:rsidR="00965929">
        <w:rPr>
          <w:rFonts w:ascii="Times New Roman" w:hAnsi="Times New Roman" w:cs="Times New Roman" w:hint="eastAsia"/>
          <w:sz w:val="20"/>
          <w:szCs w:val="20"/>
          <w:lang w:val="en-GB"/>
        </w:rPr>
        <w:t>request</w:t>
      </w:r>
      <w:r w:rsidR="00DD6D39">
        <w:rPr>
          <w:rFonts w:ascii="Times New Roman" w:hAnsi="Times New Roman" w:cs="Times New Roman" w:hint="eastAsia"/>
          <w:sz w:val="20"/>
          <w:szCs w:val="20"/>
          <w:lang w:val="en-GB"/>
        </w:rPr>
        <w:t xml:space="preserve">s </w:t>
      </w:r>
      <w:r w:rsidR="006F0A5F">
        <w:rPr>
          <w:rFonts w:ascii="Times New Roman" w:hAnsi="Times New Roman" w:cs="Times New Roman" w:hint="eastAsia"/>
          <w:sz w:val="20"/>
          <w:szCs w:val="20"/>
          <w:lang w:val="en-GB"/>
        </w:rPr>
        <w:t>at</w:t>
      </w:r>
      <w:r w:rsidR="006F0A5F" w:rsidRPr="00B64CB8">
        <w:rPr>
          <w:rFonts w:ascii="Times New Roman" w:hAnsi="Times New Roman" w:cs="Times New Roman"/>
          <w:sz w:val="20"/>
          <w:szCs w:val="20"/>
          <w:lang w:val="en-GB"/>
        </w:rPr>
        <w:t xml:space="preserve"> </w:t>
      </w:r>
      <w:r w:rsidR="006F0A5F">
        <w:rPr>
          <w:rFonts w:ascii="Times New Roman" w:hAnsi="Times New Roman" w:cs="Times New Roman" w:hint="eastAsia"/>
          <w:sz w:val="20"/>
          <w:szCs w:val="20"/>
          <w:lang w:val="en-GB"/>
        </w:rPr>
        <w:t>non-</w:t>
      </w:r>
      <w:r w:rsidR="00B64CB8" w:rsidRPr="00B64CB8">
        <w:rPr>
          <w:rFonts w:ascii="Times New Roman" w:hAnsi="Times New Roman" w:cs="Times New Roman"/>
          <w:sz w:val="20"/>
          <w:szCs w:val="20"/>
          <w:lang w:val="en-GB"/>
        </w:rPr>
        <w:t>overlapping time</w:t>
      </w:r>
      <w:r>
        <w:rPr>
          <w:rFonts w:ascii="Times New Roman" w:hAnsi="Times New Roman" w:cs="Times New Roman" w:hint="eastAsia"/>
          <w:sz w:val="20"/>
          <w:szCs w:val="20"/>
          <w:lang w:val="en-GB"/>
        </w:rPr>
        <w:t xml:space="preserve"> (e.g., reuse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ID value after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current </w:t>
      </w:r>
      <w:r>
        <w:rPr>
          <w:rFonts w:ascii="Times New Roman" w:hAnsi="Times New Roman" w:cs="Times New Roman"/>
          <w:sz w:val="20"/>
          <w:szCs w:val="20"/>
          <w:lang w:val="en-GB"/>
        </w:rPr>
        <w:t>service</w:t>
      </w:r>
      <w:r>
        <w:rPr>
          <w:rFonts w:ascii="Times New Roman" w:hAnsi="Times New Roman" w:cs="Times New Roman" w:hint="eastAsia"/>
          <w:sz w:val="20"/>
          <w:szCs w:val="20"/>
          <w:lang w:val="en-GB"/>
        </w:rPr>
        <w:t xml:space="preserve"> is finished)</w:t>
      </w:r>
      <w:r w:rsidR="00CE145B">
        <w:rPr>
          <w:rFonts w:ascii="Times New Roman" w:hAnsi="Times New Roman" w:cs="Times New Roman" w:hint="eastAsia"/>
          <w:sz w:val="20"/>
          <w:szCs w:val="20"/>
          <w:lang w:val="en-GB"/>
        </w:rPr>
        <w:t>.</w:t>
      </w:r>
      <w:r w:rsidR="00B64CB8">
        <w:rPr>
          <w:rFonts w:ascii="Times New Roman" w:hAnsi="Times New Roman" w:cs="Times New Roman" w:hint="eastAsia"/>
          <w:sz w:val="20"/>
          <w:szCs w:val="20"/>
          <w:lang w:val="en-GB"/>
        </w:rPr>
        <w:t xml:space="preserve"> </w:t>
      </w:r>
      <w:r w:rsidR="00CE145B">
        <w:rPr>
          <w:rFonts w:ascii="Times New Roman" w:hAnsi="Times New Roman" w:cs="Times New Roman" w:hint="eastAsia"/>
          <w:sz w:val="20"/>
          <w:szCs w:val="20"/>
          <w:lang w:val="en-GB"/>
        </w:rPr>
        <w:t>F</w:t>
      </w:r>
      <w:r w:rsidR="00B93AAE">
        <w:rPr>
          <w:rFonts w:ascii="Times New Roman" w:hAnsi="Times New Roman" w:cs="Times New Roman" w:hint="eastAsia"/>
          <w:sz w:val="20"/>
          <w:szCs w:val="20"/>
          <w:lang w:val="en-GB"/>
        </w:rPr>
        <w:t xml:space="preserve">or </w:t>
      </w:r>
      <w:r w:rsidR="006F0A5F">
        <w:rPr>
          <w:rFonts w:ascii="Times New Roman" w:hAnsi="Times New Roman" w:cs="Times New Roman" w:hint="eastAsia"/>
          <w:sz w:val="20"/>
          <w:szCs w:val="20"/>
          <w:lang w:val="en-GB"/>
        </w:rPr>
        <w:t xml:space="preserve">a </w:t>
      </w:r>
      <w:r w:rsidR="00B93AAE">
        <w:rPr>
          <w:rFonts w:ascii="Times New Roman" w:hAnsi="Times New Roman" w:cs="Times New Roman" w:hint="eastAsia"/>
          <w:sz w:val="20"/>
          <w:szCs w:val="20"/>
          <w:lang w:val="en-GB"/>
        </w:rPr>
        <w:t xml:space="preserve">certain </w:t>
      </w:r>
      <w:r w:rsidR="00C4700C">
        <w:rPr>
          <w:rFonts w:ascii="Times New Roman" w:hAnsi="Times New Roman" w:cs="Times New Roman" w:hint="eastAsia"/>
          <w:sz w:val="20"/>
          <w:szCs w:val="20"/>
          <w:lang w:val="en-GB"/>
        </w:rPr>
        <w:t>service request</w:t>
      </w:r>
      <w:r w:rsidR="00B93AAE">
        <w:rPr>
          <w:rFonts w:ascii="Times New Roman" w:hAnsi="Times New Roman" w:cs="Times New Roman" w:hint="eastAsia"/>
          <w:sz w:val="20"/>
          <w:szCs w:val="20"/>
          <w:lang w:val="en-GB"/>
        </w:rPr>
        <w:t xml:space="preserve">, </w:t>
      </w:r>
      <w:r w:rsidR="00B64CB8">
        <w:rPr>
          <w:rFonts w:ascii="Times New Roman" w:hAnsi="Times New Roman" w:cs="Times New Roman" w:hint="eastAsia"/>
          <w:sz w:val="20"/>
          <w:szCs w:val="20"/>
          <w:lang w:val="en-GB"/>
        </w:rPr>
        <w:t xml:space="preserve">the </w:t>
      </w:r>
      <w:r w:rsidR="00B64CB8">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skip </w:t>
      </w:r>
      <w:r w:rsidR="00B64CB8">
        <w:rPr>
          <w:rFonts w:ascii="Times New Roman" w:hAnsi="Times New Roman" w:cs="Times New Roman" w:hint="eastAsia"/>
          <w:sz w:val="20"/>
          <w:szCs w:val="20"/>
          <w:lang w:val="en-GB"/>
        </w:rPr>
        <w:t>response</w:t>
      </w:r>
      <w:r w:rsidR="00B64CB8">
        <w:rPr>
          <w:rFonts w:ascii="Times New Roman" w:hAnsi="Times New Roman" w:cs="Times New Roman"/>
          <w:sz w:val="20"/>
          <w:szCs w:val="20"/>
          <w:lang w:val="en-GB"/>
        </w:rPr>
        <w:t>”</w:t>
      </w:r>
      <w:r w:rsidR="00B64CB8">
        <w:rPr>
          <w:rFonts w:ascii="Times New Roman" w:hAnsi="Times New Roman" w:cs="Times New Roman" w:hint="eastAsia"/>
          <w:sz w:val="20"/>
          <w:szCs w:val="20"/>
          <w:lang w:val="en-GB"/>
        </w:rPr>
        <w:t xml:space="preserve"> operation</w:t>
      </w:r>
      <w:r w:rsidR="00860C61">
        <w:rPr>
          <w:rFonts w:ascii="Times New Roman" w:hAnsi="Times New Roman" w:cs="Times New Roman" w:hint="eastAsia"/>
          <w:sz w:val="20"/>
          <w:szCs w:val="20"/>
          <w:lang w:val="en-GB"/>
        </w:rPr>
        <w:t xml:space="preserve"> for this</w:t>
      </w:r>
      <w:r w:rsidR="00B93AAE">
        <w:rPr>
          <w:rFonts w:ascii="Times New Roman" w:hAnsi="Times New Roman" w:cs="Times New Roman" w:hint="eastAsia"/>
          <w:sz w:val="20"/>
          <w:szCs w:val="20"/>
          <w:lang w:val="en-GB"/>
        </w:rPr>
        <w:t xml:space="preserve"> ID </w:t>
      </w:r>
      <w:r w:rsidR="00B64CB8">
        <w:rPr>
          <w:rFonts w:ascii="Times New Roman" w:hAnsi="Times New Roman" w:cs="Times New Roman" w:hint="eastAsia"/>
          <w:sz w:val="20"/>
          <w:szCs w:val="20"/>
          <w:lang w:val="en-GB"/>
        </w:rPr>
        <w:t xml:space="preserve">should be limited before </w:t>
      </w:r>
      <w:r w:rsidR="00B64CB8">
        <w:rPr>
          <w:rFonts w:ascii="Times New Roman" w:hAnsi="Times New Roman" w:cs="Times New Roman"/>
          <w:sz w:val="20"/>
          <w:szCs w:val="20"/>
          <w:lang w:val="en-GB"/>
        </w:rPr>
        <w:t>the</w:t>
      </w:r>
      <w:r w:rsidR="00B64CB8">
        <w:rPr>
          <w:rFonts w:ascii="Times New Roman" w:hAnsi="Times New Roman" w:cs="Times New Roman" w:hint="eastAsia"/>
          <w:sz w:val="20"/>
          <w:szCs w:val="20"/>
          <w:lang w:val="en-GB"/>
        </w:rPr>
        <w:t xml:space="preserve"> end of </w:t>
      </w:r>
      <w:r w:rsidR="00B93AAE">
        <w:rPr>
          <w:rFonts w:ascii="Times New Roman" w:hAnsi="Times New Roman" w:cs="Times New Roman"/>
          <w:sz w:val="20"/>
          <w:szCs w:val="20"/>
          <w:lang w:val="en-GB"/>
        </w:rPr>
        <w:t>th</w:t>
      </w:r>
      <w:r w:rsidR="00B93AAE">
        <w:rPr>
          <w:rFonts w:ascii="Times New Roman" w:hAnsi="Times New Roman" w:cs="Times New Roman" w:hint="eastAsia"/>
          <w:sz w:val="20"/>
          <w:szCs w:val="20"/>
          <w:lang w:val="en-GB"/>
        </w:rPr>
        <w:t>is</w:t>
      </w:r>
      <w:r w:rsidR="00B64CB8">
        <w:rPr>
          <w:rFonts w:ascii="Times New Roman" w:hAnsi="Times New Roman" w:cs="Times New Roman" w:hint="eastAsia"/>
          <w:sz w:val="20"/>
          <w:szCs w:val="20"/>
          <w:lang w:val="en-GB"/>
        </w:rPr>
        <w:t xml:space="preserve"> service</w:t>
      </w:r>
      <w:r w:rsidR="00965929">
        <w:rPr>
          <w:rFonts w:ascii="Times New Roman" w:hAnsi="Times New Roman" w:cs="Times New Roman" w:hint="eastAsia"/>
          <w:sz w:val="20"/>
          <w:szCs w:val="20"/>
          <w:lang w:val="en-GB"/>
        </w:rPr>
        <w:t xml:space="preserve"> </w:t>
      </w:r>
      <w:r w:rsidR="00860C61">
        <w:rPr>
          <w:rFonts w:ascii="Times New Roman" w:hAnsi="Times New Roman" w:cs="Times New Roman" w:hint="eastAsia"/>
          <w:sz w:val="20"/>
          <w:szCs w:val="20"/>
          <w:lang w:val="en-GB"/>
        </w:rPr>
        <w:t>procedure</w:t>
      </w:r>
      <w:r w:rsidR="00265208">
        <w:rPr>
          <w:rFonts w:ascii="Times New Roman" w:hAnsi="Times New Roman" w:cs="Times New Roman" w:hint="eastAsia"/>
          <w:sz w:val="20"/>
          <w:szCs w:val="20"/>
          <w:lang w:val="en-GB"/>
        </w:rPr>
        <w:t xml:space="preserve"> to avoid missing </w:t>
      </w:r>
      <w:r w:rsidR="006518EE">
        <w:rPr>
          <w:rFonts w:ascii="Times New Roman" w:hAnsi="Times New Roman" w:cs="Times New Roman" w:hint="eastAsia"/>
          <w:sz w:val="20"/>
          <w:szCs w:val="20"/>
          <w:lang w:val="en-GB"/>
        </w:rPr>
        <w:t xml:space="preserve">the following </w:t>
      </w:r>
      <w:r w:rsidR="00860C61">
        <w:rPr>
          <w:rFonts w:ascii="Times New Roman" w:hAnsi="Times New Roman" w:cs="Times New Roman" w:hint="eastAsia"/>
          <w:sz w:val="20"/>
          <w:szCs w:val="20"/>
          <w:lang w:val="en-GB"/>
        </w:rPr>
        <w:t>service requests</w:t>
      </w:r>
      <w:r w:rsidR="006518EE">
        <w:rPr>
          <w:rFonts w:ascii="Times New Roman" w:hAnsi="Times New Roman" w:cs="Times New Roman" w:hint="eastAsia"/>
          <w:sz w:val="20"/>
          <w:szCs w:val="20"/>
          <w:lang w:val="en-GB"/>
        </w:rPr>
        <w:t xml:space="preserve"> from CN</w:t>
      </w:r>
      <w:r w:rsidR="00B64CB8">
        <w:rPr>
          <w:rFonts w:ascii="Times New Roman" w:hAnsi="Times New Roman" w:cs="Times New Roman" w:hint="eastAsia"/>
          <w:sz w:val="20"/>
          <w:szCs w:val="20"/>
          <w:lang w:val="en-GB"/>
        </w:rPr>
        <w:t>.</w:t>
      </w:r>
      <w:bookmarkEnd w:id="14"/>
    </w:p>
    <w:p w:rsidR="000910CA" w:rsidRDefault="000910CA" w:rsidP="00CF7068">
      <w:pPr>
        <w:spacing w:after="180"/>
        <w:rPr>
          <w:rFonts w:ascii="Times New Roman" w:hAnsi="Times New Roman" w:cs="Times New Roman"/>
          <w:b/>
          <w:sz w:val="20"/>
          <w:szCs w:val="20"/>
        </w:rPr>
      </w:pPr>
      <w:r>
        <w:rPr>
          <w:rFonts w:ascii="Times New Roman" w:hAnsi="Times New Roman" w:cs="Times New Roman" w:hint="eastAsia"/>
          <w:b/>
          <w:sz w:val="20"/>
          <w:szCs w:val="20"/>
        </w:rPr>
        <w:t>Proposal 3:</w:t>
      </w:r>
      <w:r>
        <w:rPr>
          <w:rFonts w:ascii="Times New Roman" w:hAnsi="Times New Roman" w:cs="Times New Roman" w:hint="eastAsia"/>
          <w:b/>
          <w:sz w:val="20"/>
          <w:szCs w:val="20"/>
          <w:lang w:val="en-GB"/>
        </w:rPr>
        <w:t xml:space="preserve"> Once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device has successfully </w:t>
      </w:r>
      <w:r>
        <w:rPr>
          <w:rFonts w:ascii="Times New Roman" w:hAnsi="Times New Roman" w:cs="Times New Roman"/>
          <w:b/>
          <w:sz w:val="20"/>
          <w:szCs w:val="20"/>
          <w:lang w:val="en-GB"/>
        </w:rPr>
        <w:t>responded</w:t>
      </w:r>
      <w:r>
        <w:rPr>
          <w:rFonts w:ascii="Times New Roman" w:hAnsi="Times New Roman" w:cs="Times New Roman" w:hint="eastAsia"/>
          <w:b/>
          <w:sz w:val="20"/>
          <w:szCs w:val="20"/>
          <w:lang w:val="en-GB"/>
        </w:rPr>
        <w:t xml:space="preserve"> </w:t>
      </w:r>
      <w:r w:rsidR="00C3091C">
        <w:rPr>
          <w:rFonts w:ascii="Times New Roman" w:hAnsi="Times New Roman" w:cs="Times New Roman" w:hint="eastAsia"/>
          <w:b/>
          <w:sz w:val="20"/>
          <w:szCs w:val="20"/>
          <w:lang w:val="en-GB"/>
        </w:rPr>
        <w:t xml:space="preserve">to </w:t>
      </w:r>
      <w:r>
        <w:rPr>
          <w:rFonts w:ascii="Times New Roman" w:hAnsi="Times New Roman" w:cs="Times New Roman" w:hint="eastAsia"/>
          <w:b/>
          <w:sz w:val="20"/>
          <w:szCs w:val="20"/>
          <w:lang w:val="en-GB"/>
        </w:rPr>
        <w:t xml:space="preserve">the service </w:t>
      </w:r>
      <w:r>
        <w:rPr>
          <w:rFonts w:ascii="Times New Roman" w:hAnsi="Times New Roman" w:cs="Times New Roman"/>
          <w:b/>
          <w:sz w:val="20"/>
          <w:szCs w:val="20"/>
          <w:lang w:val="en-GB"/>
        </w:rPr>
        <w:t>which</w:t>
      </w:r>
      <w:r>
        <w:rPr>
          <w:rFonts w:ascii="Times New Roman" w:hAnsi="Times New Roman" w:cs="Times New Roman" w:hint="eastAsia"/>
          <w:b/>
          <w:sz w:val="20"/>
          <w:szCs w:val="20"/>
          <w:lang w:val="en-GB"/>
        </w:rPr>
        <w:t xml:space="preserve"> is indicated by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ID within the AIoT paging message, it shall not respond </w:t>
      </w:r>
      <w:r w:rsidR="00C3091C">
        <w:rPr>
          <w:rFonts w:ascii="Times New Roman" w:hAnsi="Times New Roman" w:cs="Times New Roman" w:hint="eastAsia"/>
          <w:b/>
          <w:sz w:val="20"/>
          <w:szCs w:val="20"/>
          <w:lang w:val="en-GB"/>
        </w:rPr>
        <w:t xml:space="preserve">to </w:t>
      </w:r>
      <w:r>
        <w:rPr>
          <w:rFonts w:ascii="Times New Roman" w:hAnsi="Times New Roman" w:cs="Times New Roman" w:hint="eastAsia"/>
          <w:b/>
          <w:sz w:val="20"/>
          <w:szCs w:val="20"/>
          <w:lang w:val="en-GB"/>
        </w:rPr>
        <w:t>the s</w:t>
      </w:r>
      <w:r w:rsidRPr="00215388">
        <w:rPr>
          <w:rFonts w:ascii="Times New Roman" w:hAnsi="Times New Roman" w:cs="Times New Roman"/>
          <w:b/>
          <w:sz w:val="20"/>
          <w:szCs w:val="20"/>
          <w:lang w:val="en-GB"/>
        </w:rPr>
        <w:t xml:space="preserve">ubsequent </w:t>
      </w:r>
      <w:r>
        <w:rPr>
          <w:rFonts w:ascii="Times New Roman" w:hAnsi="Times New Roman" w:cs="Times New Roman" w:hint="eastAsia"/>
          <w:b/>
          <w:sz w:val="20"/>
          <w:szCs w:val="20"/>
          <w:lang w:val="en-GB"/>
        </w:rPr>
        <w:t xml:space="preserve">AIoT paging messages containing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same ID before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end of </w:t>
      </w:r>
      <w:r w:rsidR="00AA16DC">
        <w:rPr>
          <w:rFonts w:ascii="Times New Roman" w:hAnsi="Times New Roman" w:cs="Times New Roman" w:hint="eastAsia"/>
          <w:b/>
          <w:sz w:val="20"/>
          <w:szCs w:val="20"/>
          <w:lang w:val="en-GB"/>
        </w:rPr>
        <w:t>th</w:t>
      </w:r>
      <w:r w:rsidR="00C3091C">
        <w:rPr>
          <w:rFonts w:ascii="Times New Roman" w:hAnsi="Times New Roman" w:cs="Times New Roman" w:hint="eastAsia"/>
          <w:b/>
          <w:sz w:val="20"/>
          <w:szCs w:val="20"/>
          <w:lang w:val="en-GB"/>
        </w:rPr>
        <w:t>e whole</w:t>
      </w:r>
      <w:r w:rsidR="00AA16DC">
        <w:rPr>
          <w:rFonts w:ascii="Times New Roman" w:hAnsi="Times New Roman" w:cs="Times New Roman" w:hint="eastAsia"/>
          <w:b/>
          <w:sz w:val="20"/>
          <w:szCs w:val="20"/>
          <w:lang w:val="en-GB"/>
        </w:rPr>
        <w:t xml:space="preserve"> </w:t>
      </w:r>
      <w:r w:rsidR="00AA16DC" w:rsidRPr="00100BB9">
        <w:rPr>
          <w:rFonts w:ascii="Times New Roman" w:hAnsi="Times New Roman" w:cs="Times New Roman"/>
          <w:b/>
          <w:sz w:val="20"/>
          <w:szCs w:val="20"/>
          <w:lang w:val="en-GB"/>
        </w:rPr>
        <w:t>paging</w:t>
      </w:r>
      <w:r w:rsidR="00AA16DC">
        <w:rPr>
          <w:rFonts w:ascii="Times New Roman" w:hAnsi="Times New Roman" w:cs="Times New Roman" w:hint="eastAsia"/>
          <w:b/>
          <w:sz w:val="20"/>
          <w:szCs w:val="20"/>
          <w:lang w:val="en-GB"/>
        </w:rPr>
        <w:t xml:space="preserve"> procedure</w:t>
      </w:r>
      <w:r w:rsidR="00C3091C">
        <w:rPr>
          <w:rFonts w:ascii="Times New Roman" w:hAnsi="Times New Roman" w:cs="Times New Roman" w:hint="eastAsia"/>
          <w:b/>
          <w:sz w:val="20"/>
          <w:szCs w:val="20"/>
          <w:lang w:val="en-GB"/>
        </w:rPr>
        <w:t xml:space="preserve"> for this service</w:t>
      </w:r>
      <w:r>
        <w:rPr>
          <w:rFonts w:ascii="Times New Roman" w:hAnsi="Times New Roman" w:cs="Times New Roman" w:hint="eastAsia"/>
          <w:b/>
          <w:sz w:val="20"/>
          <w:szCs w:val="20"/>
        </w:rPr>
        <w:t>.</w:t>
      </w:r>
      <w:r w:rsidR="00D57D17">
        <w:rPr>
          <w:rFonts w:ascii="Times New Roman" w:hAnsi="Times New Roman" w:cs="Times New Roman" w:hint="eastAsia"/>
          <w:b/>
          <w:sz w:val="20"/>
          <w:szCs w:val="20"/>
        </w:rPr>
        <w:t xml:space="preserve"> Othe</w:t>
      </w:r>
      <w:r w:rsidR="00482447">
        <w:rPr>
          <w:rFonts w:ascii="Times New Roman" w:hAnsi="Times New Roman" w:cs="Times New Roman" w:hint="eastAsia"/>
          <w:b/>
          <w:sz w:val="20"/>
          <w:szCs w:val="20"/>
        </w:rPr>
        <w:t>r</w:t>
      </w:r>
      <w:r w:rsidR="00D57D17">
        <w:rPr>
          <w:rFonts w:ascii="Times New Roman" w:hAnsi="Times New Roman" w:cs="Times New Roman" w:hint="eastAsia"/>
          <w:b/>
          <w:sz w:val="20"/>
          <w:szCs w:val="20"/>
        </w:rPr>
        <w:t>wise</w:t>
      </w:r>
      <w:r w:rsidR="00273D40">
        <w:rPr>
          <w:rFonts w:ascii="Times New Roman" w:hAnsi="Times New Roman" w:cs="Times New Roman" w:hint="eastAsia"/>
          <w:b/>
          <w:sz w:val="20"/>
          <w:szCs w:val="20"/>
        </w:rPr>
        <w:t xml:space="preserve">, it </w:t>
      </w:r>
      <w:r w:rsidR="00273D40">
        <w:rPr>
          <w:rFonts w:ascii="Times New Roman" w:hAnsi="Times New Roman" w:cs="Times New Roman"/>
          <w:b/>
          <w:sz w:val="20"/>
          <w:szCs w:val="20"/>
        </w:rPr>
        <w:t>shall</w:t>
      </w:r>
      <w:r w:rsidR="00273D40">
        <w:rPr>
          <w:rFonts w:ascii="Times New Roman" w:hAnsi="Times New Roman" w:cs="Times New Roman" w:hint="eastAsia"/>
          <w:b/>
          <w:sz w:val="20"/>
          <w:szCs w:val="20"/>
        </w:rPr>
        <w:t xml:space="preserve"> respond to the subsequent </w:t>
      </w:r>
      <w:r w:rsidR="0014326D">
        <w:rPr>
          <w:rFonts w:ascii="Times New Roman" w:hAnsi="Times New Roman" w:cs="Times New Roman" w:hint="eastAsia"/>
          <w:b/>
          <w:sz w:val="20"/>
          <w:szCs w:val="20"/>
        </w:rPr>
        <w:t>A</w:t>
      </w:r>
      <w:r w:rsidR="00273D40">
        <w:rPr>
          <w:rFonts w:ascii="Times New Roman" w:hAnsi="Times New Roman" w:cs="Times New Roman" w:hint="eastAsia"/>
          <w:b/>
          <w:sz w:val="20"/>
          <w:szCs w:val="20"/>
        </w:rPr>
        <w:t>IoT paging message</w:t>
      </w:r>
      <w:r w:rsidR="00217160">
        <w:rPr>
          <w:rFonts w:ascii="Times New Roman" w:hAnsi="Times New Roman" w:cs="Times New Roman" w:hint="eastAsia"/>
          <w:b/>
          <w:sz w:val="20"/>
          <w:szCs w:val="20"/>
        </w:rPr>
        <w:t>s</w:t>
      </w:r>
      <w:r w:rsidR="00273D40">
        <w:rPr>
          <w:rFonts w:ascii="Times New Roman" w:hAnsi="Times New Roman" w:cs="Times New Roman" w:hint="eastAsia"/>
          <w:b/>
          <w:sz w:val="20"/>
          <w:szCs w:val="20"/>
        </w:rPr>
        <w:t xml:space="preserve"> (if received)</w:t>
      </w:r>
      <w:r w:rsidR="00896C20">
        <w:rPr>
          <w:rFonts w:ascii="Times New Roman" w:hAnsi="Times New Roman" w:cs="Times New Roman" w:hint="eastAsia"/>
          <w:b/>
          <w:sz w:val="20"/>
          <w:szCs w:val="20"/>
        </w:rPr>
        <w:t>.</w:t>
      </w:r>
    </w:p>
    <w:p w:rsidR="00063DCA" w:rsidRDefault="00DD4AEC" w:rsidP="00CF7068">
      <w:pPr>
        <w:spacing w:after="180"/>
        <w:rPr>
          <w:rFonts w:ascii="Times New Roman" w:hAnsi="Times New Roman" w:cs="Times New Roman"/>
          <w:sz w:val="20"/>
          <w:szCs w:val="20"/>
          <w:lang w:val="en-GB"/>
        </w:rPr>
      </w:pPr>
      <w:r>
        <w:rPr>
          <w:rFonts w:ascii="Times New Roman" w:hAnsi="Times New Roman" w:cs="Times New Roman"/>
          <w:sz w:val="20"/>
          <w:szCs w:val="20"/>
          <w:lang w:val="en-GB"/>
        </w:rPr>
        <w:lastRenderedPageBreak/>
        <w:t>A</w:t>
      </w:r>
      <w:r>
        <w:rPr>
          <w:rFonts w:ascii="Times New Roman" w:hAnsi="Times New Roman" w:cs="Times New Roman" w:hint="eastAsia"/>
          <w:sz w:val="20"/>
          <w:szCs w:val="20"/>
          <w:lang w:val="en-GB"/>
        </w:rPr>
        <w:t xml:space="preserve">s </w:t>
      </w:r>
      <w:r w:rsidR="00482447">
        <w:rPr>
          <w:rFonts w:ascii="Times New Roman" w:hAnsi="Times New Roman" w:cs="Times New Roman" w:hint="eastAsia"/>
          <w:sz w:val="20"/>
          <w:szCs w:val="20"/>
          <w:lang w:val="en-GB"/>
        </w:rPr>
        <w:t xml:space="preserve">for </w:t>
      </w:r>
      <w:r w:rsidR="00641599">
        <w:rPr>
          <w:rFonts w:ascii="Times New Roman" w:hAnsi="Times New Roman" w:cs="Times New Roman" w:hint="eastAsia"/>
          <w:sz w:val="20"/>
          <w:szCs w:val="20"/>
          <w:lang w:val="en-GB"/>
        </w:rPr>
        <w:t xml:space="preserve">how </w:t>
      </w:r>
      <w:r w:rsidR="00641599">
        <w:rPr>
          <w:rFonts w:ascii="Times New Roman" w:hAnsi="Times New Roman" w:cs="Times New Roman"/>
          <w:sz w:val="20"/>
          <w:szCs w:val="20"/>
          <w:lang w:val="en-GB"/>
        </w:rPr>
        <w:t>the</w:t>
      </w:r>
      <w:r w:rsidR="00641599">
        <w:rPr>
          <w:rFonts w:ascii="Times New Roman" w:hAnsi="Times New Roman" w:cs="Times New Roman" w:hint="eastAsia"/>
          <w:sz w:val="20"/>
          <w:szCs w:val="20"/>
          <w:lang w:val="en-GB"/>
        </w:rPr>
        <w:t xml:space="preserve"> device determines it has</w:t>
      </w:r>
      <w:r w:rsidR="00641599">
        <w:rPr>
          <w:rFonts w:ascii="Times New Roman" w:hAnsi="Times New Roman" w:cs="Times New Roman"/>
          <w:sz w:val="20"/>
          <w:szCs w:val="20"/>
          <w:lang w:val="en-GB"/>
        </w:rPr>
        <w:t xml:space="preserve"> successful respon</w:t>
      </w:r>
      <w:r w:rsidR="00641599">
        <w:rPr>
          <w:rFonts w:ascii="Times New Roman" w:hAnsi="Times New Roman" w:cs="Times New Roman" w:hint="eastAsia"/>
          <w:sz w:val="20"/>
          <w:szCs w:val="20"/>
          <w:lang w:val="en-GB"/>
        </w:rPr>
        <w:t xml:space="preserve">ded </w:t>
      </w:r>
      <w:r w:rsidR="00641599">
        <w:rPr>
          <w:rFonts w:ascii="Times New Roman" w:hAnsi="Times New Roman" w:cs="Times New Roman"/>
          <w:sz w:val="20"/>
          <w:szCs w:val="20"/>
          <w:lang w:val="en-GB"/>
        </w:rPr>
        <w:t>the</w:t>
      </w:r>
      <w:r w:rsidR="00641599">
        <w:rPr>
          <w:rFonts w:ascii="Times New Roman" w:hAnsi="Times New Roman" w:cs="Times New Roman" w:hint="eastAsia"/>
          <w:sz w:val="20"/>
          <w:szCs w:val="20"/>
          <w:lang w:val="en-GB"/>
        </w:rPr>
        <w:t xml:space="preserve"> service</w:t>
      </w:r>
      <w:r>
        <w:rPr>
          <w:rFonts w:ascii="Times New Roman" w:hAnsi="Times New Roman" w:cs="Times New Roman" w:hint="eastAsia"/>
          <w:sz w:val="20"/>
          <w:szCs w:val="20"/>
          <w:lang w:val="en-GB"/>
        </w:rPr>
        <w:t>,</w:t>
      </w:r>
      <w:r w:rsidR="00641599">
        <w:rPr>
          <w:rFonts w:ascii="Times New Roman" w:hAnsi="Times New Roman" w:cs="Times New Roman" w:hint="eastAsia"/>
          <w:sz w:val="20"/>
          <w:szCs w:val="20"/>
          <w:lang w:val="en-GB"/>
        </w:rPr>
        <w:t xml:space="preserve"> it is related to </w:t>
      </w:r>
      <w:r w:rsidR="00641599">
        <w:rPr>
          <w:rFonts w:ascii="Times New Roman" w:hAnsi="Times New Roman" w:cs="Times New Roman"/>
          <w:sz w:val="20"/>
          <w:szCs w:val="20"/>
          <w:lang w:val="en-GB"/>
        </w:rPr>
        <w:t>the</w:t>
      </w:r>
      <w:r w:rsidR="00641599">
        <w:rPr>
          <w:rFonts w:ascii="Times New Roman" w:hAnsi="Times New Roman" w:cs="Times New Roman" w:hint="eastAsia"/>
          <w:sz w:val="20"/>
          <w:szCs w:val="20"/>
          <w:lang w:val="en-GB"/>
        </w:rPr>
        <w:t xml:space="preserve"> </w:t>
      </w:r>
      <w:r w:rsidR="008020FA">
        <w:rPr>
          <w:rFonts w:ascii="Times New Roman" w:hAnsi="Times New Roman" w:cs="Times New Roman" w:hint="eastAsia"/>
          <w:sz w:val="20"/>
          <w:szCs w:val="20"/>
          <w:lang w:val="en-GB"/>
        </w:rPr>
        <w:t xml:space="preserve">discussion on </w:t>
      </w:r>
      <w:r w:rsidR="00641599">
        <w:rPr>
          <w:rFonts w:ascii="Times New Roman" w:hAnsi="Times New Roman" w:cs="Times New Roman" w:hint="eastAsia"/>
          <w:sz w:val="20"/>
          <w:szCs w:val="20"/>
          <w:lang w:val="en-GB"/>
        </w:rPr>
        <w:t xml:space="preserve">random access </w:t>
      </w:r>
      <w:r w:rsidR="00CE145B">
        <w:rPr>
          <w:rFonts w:ascii="Times New Roman" w:hAnsi="Times New Roman" w:cs="Times New Roman" w:hint="eastAsia"/>
          <w:sz w:val="20"/>
          <w:szCs w:val="20"/>
          <w:lang w:val="en-GB"/>
        </w:rPr>
        <w:t>mechanism</w:t>
      </w:r>
      <w:r w:rsidR="00641599">
        <w:rPr>
          <w:rFonts w:ascii="Times New Roman" w:hAnsi="Times New Roman" w:cs="Times New Roman" w:hint="eastAsia"/>
          <w:sz w:val="20"/>
          <w:szCs w:val="20"/>
          <w:lang w:val="en-GB"/>
        </w:rPr>
        <w:t xml:space="preserve"> and data transmission </w:t>
      </w:r>
      <w:r w:rsidR="00063DCA">
        <w:rPr>
          <w:rFonts w:ascii="Times New Roman" w:hAnsi="Times New Roman" w:cs="Times New Roman" w:hint="eastAsia"/>
          <w:sz w:val="20"/>
          <w:szCs w:val="20"/>
          <w:lang w:val="en-GB"/>
        </w:rPr>
        <w:t xml:space="preserve">scheduling </w:t>
      </w:r>
      <w:r w:rsidR="00CE145B">
        <w:rPr>
          <w:rFonts w:ascii="Times New Roman" w:hAnsi="Times New Roman" w:cs="Times New Roman" w:hint="eastAsia"/>
          <w:sz w:val="20"/>
          <w:szCs w:val="20"/>
          <w:lang w:val="en-GB"/>
        </w:rPr>
        <w:t>mechanism</w:t>
      </w:r>
      <w:r w:rsidR="004C3041">
        <w:rPr>
          <w:rFonts w:ascii="Times New Roman" w:hAnsi="Times New Roman" w:cs="Times New Roman" w:hint="eastAsia"/>
          <w:sz w:val="20"/>
          <w:szCs w:val="20"/>
          <w:lang w:val="en-GB"/>
        </w:rPr>
        <w:t xml:space="preserve">. </w:t>
      </w:r>
      <w:r w:rsidR="00063DCA">
        <w:rPr>
          <w:rFonts w:ascii="Times New Roman" w:hAnsi="Times New Roman" w:cs="Times New Roman"/>
          <w:sz w:val="20"/>
          <w:szCs w:val="20"/>
          <w:lang w:val="en-GB"/>
        </w:rPr>
        <w:t>I</w:t>
      </w:r>
      <w:r w:rsidR="00063DCA">
        <w:rPr>
          <w:rFonts w:ascii="Times New Roman" w:hAnsi="Times New Roman" w:cs="Times New Roman" w:hint="eastAsia"/>
          <w:sz w:val="20"/>
          <w:szCs w:val="20"/>
          <w:lang w:val="en-GB"/>
        </w:rPr>
        <w:t xml:space="preserve">n RAN2#128, we achieved </w:t>
      </w:r>
      <w:r w:rsidR="00063DCA">
        <w:rPr>
          <w:rFonts w:ascii="Times New Roman" w:hAnsi="Times New Roman" w:cs="Times New Roman"/>
          <w:sz w:val="20"/>
          <w:szCs w:val="20"/>
          <w:lang w:val="en-GB"/>
        </w:rPr>
        <w:t>the</w:t>
      </w:r>
      <w:r w:rsidR="00063DCA">
        <w:rPr>
          <w:rFonts w:ascii="Times New Roman" w:hAnsi="Times New Roman" w:cs="Times New Roman" w:hint="eastAsia"/>
          <w:sz w:val="20"/>
          <w:szCs w:val="20"/>
          <w:lang w:val="en-GB"/>
        </w:rPr>
        <w:t xml:space="preserve"> </w:t>
      </w:r>
      <w:r w:rsidR="000910CA">
        <w:rPr>
          <w:rFonts w:ascii="Times New Roman" w:hAnsi="Times New Roman" w:cs="Times New Roman" w:hint="eastAsia"/>
          <w:sz w:val="20"/>
          <w:szCs w:val="20"/>
          <w:lang w:val="en-GB"/>
        </w:rPr>
        <w:t>following agreement.</w:t>
      </w:r>
    </w:p>
    <w:p w:rsidR="000910CA" w:rsidRPr="003C0E88" w:rsidRDefault="000910CA" w:rsidP="00CF7068">
      <w:pPr>
        <w:pStyle w:val="af7"/>
        <w:numPr>
          <w:ilvl w:val="0"/>
          <w:numId w:val="48"/>
        </w:numPr>
        <w:pBdr>
          <w:top w:val="single" w:sz="4" w:space="1" w:color="auto"/>
          <w:left w:val="single" w:sz="4" w:space="4" w:color="auto"/>
          <w:bottom w:val="single" w:sz="4" w:space="1" w:color="auto"/>
          <w:right w:val="single" w:sz="4" w:space="4" w:color="auto"/>
        </w:pBdr>
        <w:spacing w:after="0"/>
        <w:ind w:left="426" w:firstLineChars="0"/>
        <w:rPr>
          <w:rFonts w:ascii="Arial" w:eastAsia="MS Mincho" w:hAnsi="Arial"/>
          <w:bCs/>
          <w:color w:val="auto"/>
          <w:sz w:val="20"/>
          <w:szCs w:val="24"/>
          <w:lang w:eastAsia="ko-KR"/>
        </w:rPr>
      </w:pPr>
      <w:bookmarkStart w:id="15" w:name="OLE_LINK15"/>
      <w:bookmarkStart w:id="16" w:name="OLE_LINK16"/>
      <w:r w:rsidRPr="003C0E88">
        <w:rPr>
          <w:rFonts w:ascii="Arial" w:eastAsia="MS Mincho" w:hAnsi="Arial"/>
          <w:bCs/>
          <w:color w:val="auto"/>
          <w:sz w:val="20"/>
          <w:szCs w:val="24"/>
          <w:lang w:eastAsia="ko-KR"/>
        </w:rPr>
        <w:t>The "R2D failure/success feedback indication" also applies to "following D2R data" after the random access procedure for re-access purpose</w:t>
      </w:r>
      <w:bookmarkEnd w:id="15"/>
      <w:bookmarkEnd w:id="16"/>
    </w:p>
    <w:p w:rsidR="00DD4AEC" w:rsidRDefault="000910CA" w:rsidP="00CF7068">
      <w:pPr>
        <w:spacing w:before="180" w:after="180"/>
        <w:rPr>
          <w:rFonts w:ascii="Times New Roman" w:hAnsi="Times New Roman" w:cs="Times New Roman"/>
          <w:sz w:val="20"/>
          <w:szCs w:val="20"/>
          <w:lang w:val="en-GB"/>
        </w:rPr>
      </w:pPr>
      <w:r w:rsidRPr="003C0E88">
        <w:rPr>
          <w:rFonts w:ascii="Times New Roman" w:hAnsi="Times New Roman" w:cs="Times New Roman"/>
          <w:sz w:val="20"/>
          <w:szCs w:val="20"/>
          <w:lang w:val="en-GB"/>
        </w:rPr>
        <w:t>B</w:t>
      </w:r>
      <w:r w:rsidRPr="003C0E88">
        <w:rPr>
          <w:rFonts w:ascii="Times New Roman" w:hAnsi="Times New Roman" w:cs="Times New Roman" w:hint="eastAsia"/>
          <w:sz w:val="20"/>
          <w:szCs w:val="20"/>
          <w:lang w:val="en-GB"/>
        </w:rPr>
        <w:t xml:space="preserve">ased on </w:t>
      </w:r>
      <w:r w:rsidR="00AC2475" w:rsidRPr="003C0E88">
        <w:rPr>
          <w:rFonts w:ascii="Times New Roman" w:hAnsi="Times New Roman" w:cs="Times New Roman" w:hint="eastAsia"/>
          <w:sz w:val="20"/>
          <w:szCs w:val="20"/>
          <w:lang w:val="en-GB"/>
        </w:rPr>
        <w:t>th</w:t>
      </w:r>
      <w:r w:rsidR="00AC2475">
        <w:rPr>
          <w:rFonts w:ascii="Times New Roman" w:hAnsi="Times New Roman" w:cs="Times New Roman" w:hint="eastAsia"/>
          <w:sz w:val="20"/>
          <w:szCs w:val="20"/>
          <w:lang w:val="en-GB"/>
        </w:rPr>
        <w:t>is</w:t>
      </w:r>
      <w:r w:rsidRPr="003C0E88">
        <w:rPr>
          <w:rFonts w:ascii="Times New Roman" w:hAnsi="Times New Roman" w:cs="Times New Roman" w:hint="eastAsia"/>
          <w:sz w:val="20"/>
          <w:szCs w:val="20"/>
          <w:lang w:val="en-GB"/>
        </w:rPr>
        <w:t xml:space="preserve">, </w:t>
      </w:r>
      <w:r w:rsidRPr="003C0E88">
        <w:rPr>
          <w:rFonts w:ascii="Times New Roman" w:hAnsi="Times New Roman" w:cs="Times New Roman"/>
          <w:sz w:val="20"/>
          <w:szCs w:val="20"/>
          <w:lang w:val="en-GB"/>
        </w:rPr>
        <w:t>the</w:t>
      </w:r>
      <w:r w:rsidRPr="003C0E88">
        <w:rPr>
          <w:rFonts w:ascii="Times New Roman" w:hAnsi="Times New Roman" w:cs="Times New Roman" w:hint="eastAsia"/>
          <w:sz w:val="20"/>
          <w:szCs w:val="20"/>
          <w:lang w:val="en-GB"/>
        </w:rPr>
        <w:t xml:space="preserve"> device can know whether </w:t>
      </w:r>
      <w:r w:rsidRPr="003C0E88">
        <w:rPr>
          <w:rFonts w:ascii="Times New Roman" w:hAnsi="Times New Roman" w:cs="Times New Roman"/>
          <w:sz w:val="20"/>
          <w:szCs w:val="20"/>
          <w:lang w:val="en-GB"/>
        </w:rPr>
        <w:t>the</w:t>
      </w:r>
      <w:r w:rsidRPr="003C0E88">
        <w:rPr>
          <w:rFonts w:ascii="Times New Roman" w:hAnsi="Times New Roman" w:cs="Times New Roman" w:hint="eastAsia"/>
          <w:sz w:val="20"/>
          <w:szCs w:val="20"/>
          <w:lang w:val="en-GB"/>
        </w:rPr>
        <w:t xml:space="preserve"> random access </w:t>
      </w:r>
      <w:r w:rsidRPr="003C0E88">
        <w:rPr>
          <w:rFonts w:ascii="Times New Roman" w:hAnsi="Times New Roman" w:cs="Times New Roman"/>
          <w:sz w:val="20"/>
          <w:szCs w:val="20"/>
          <w:lang w:val="en-GB"/>
        </w:rPr>
        <w:t>procedure</w:t>
      </w:r>
      <w:r w:rsidRPr="003C0E88">
        <w:rPr>
          <w:rFonts w:ascii="Times New Roman" w:hAnsi="Times New Roman" w:cs="Times New Roman" w:hint="eastAsia"/>
          <w:sz w:val="20"/>
          <w:szCs w:val="20"/>
          <w:lang w:val="en-GB"/>
        </w:rPr>
        <w:t xml:space="preserve"> </w:t>
      </w:r>
      <w:r w:rsidRPr="003C0E88">
        <w:rPr>
          <w:rFonts w:ascii="Times New Roman" w:hAnsi="Times New Roman" w:cs="Times New Roman"/>
          <w:sz w:val="20"/>
          <w:szCs w:val="20"/>
          <w:lang w:val="en-GB"/>
        </w:rPr>
        <w:t>and</w:t>
      </w:r>
      <w:r w:rsidRPr="003C0E88">
        <w:rPr>
          <w:rFonts w:ascii="Times New Roman" w:hAnsi="Times New Roman" w:cs="Times New Roman" w:hint="eastAsia"/>
          <w:sz w:val="20"/>
          <w:szCs w:val="20"/>
          <w:lang w:val="en-GB"/>
        </w:rPr>
        <w:t xml:space="preserve"> D2R data transmission succeed</w:t>
      </w:r>
      <w:r w:rsidR="00F456A3">
        <w:rPr>
          <w:rFonts w:ascii="Times New Roman" w:hAnsi="Times New Roman" w:cs="Times New Roman" w:hint="eastAsia"/>
          <w:sz w:val="20"/>
          <w:szCs w:val="20"/>
          <w:lang w:val="en-GB"/>
        </w:rPr>
        <w:t>s</w:t>
      </w:r>
      <w:r w:rsidRPr="003C0E88">
        <w:rPr>
          <w:rFonts w:ascii="Times New Roman" w:hAnsi="Times New Roman" w:cs="Times New Roman" w:hint="eastAsia"/>
          <w:sz w:val="20"/>
          <w:szCs w:val="20"/>
          <w:lang w:val="en-GB"/>
        </w:rPr>
        <w:t xml:space="preserve">. </w:t>
      </w:r>
      <w:r w:rsidR="00063DCA" w:rsidRPr="003C0E88">
        <w:rPr>
          <w:rFonts w:ascii="Times New Roman" w:hAnsi="Times New Roman" w:cs="Times New Roman" w:hint="eastAsia"/>
          <w:sz w:val="20"/>
          <w:szCs w:val="20"/>
          <w:lang w:val="en-GB"/>
        </w:rPr>
        <w:t xml:space="preserve">As an </w:t>
      </w:r>
      <w:r w:rsidR="00063DCA">
        <w:rPr>
          <w:rFonts w:ascii="Times New Roman" w:hAnsi="Times New Roman" w:cs="Times New Roman" w:hint="eastAsia"/>
          <w:sz w:val="20"/>
          <w:szCs w:val="20"/>
          <w:lang w:val="en-GB"/>
        </w:rPr>
        <w:t xml:space="preserve">example, for </w:t>
      </w:r>
      <w:r>
        <w:rPr>
          <w:rFonts w:ascii="Times New Roman" w:hAnsi="Times New Roman" w:cs="Times New Roman" w:hint="eastAsia"/>
          <w:sz w:val="20"/>
          <w:szCs w:val="20"/>
          <w:lang w:val="en-GB"/>
        </w:rPr>
        <w:t>the</w:t>
      </w:r>
      <w:r w:rsidR="00063DCA">
        <w:rPr>
          <w:rFonts w:ascii="Times New Roman" w:hAnsi="Times New Roman" w:cs="Times New Roman" w:hint="eastAsia"/>
          <w:sz w:val="20"/>
          <w:szCs w:val="20"/>
          <w:lang w:val="en-GB"/>
        </w:rPr>
        <w:t xml:space="preserve"> inventory service</w:t>
      </w:r>
      <w:r>
        <w:rPr>
          <w:rFonts w:ascii="Times New Roman" w:hAnsi="Times New Roman" w:cs="Times New Roman" w:hint="eastAsia"/>
          <w:sz w:val="20"/>
          <w:szCs w:val="20"/>
          <w:lang w:val="en-GB"/>
        </w:rPr>
        <w:t xml:space="preserve"> request</w:t>
      </w:r>
      <w:r w:rsidR="00063DCA">
        <w:rPr>
          <w:rFonts w:ascii="Times New Roman" w:hAnsi="Times New Roman" w:cs="Times New Roman" w:hint="eastAsia"/>
          <w:sz w:val="20"/>
          <w:szCs w:val="20"/>
          <w:lang w:val="en-GB"/>
        </w:rPr>
        <w:t xml:space="preserve">, when </w:t>
      </w:r>
      <w:r w:rsidR="00063DCA">
        <w:rPr>
          <w:rFonts w:ascii="Times New Roman" w:hAnsi="Times New Roman" w:cs="Times New Roman"/>
          <w:sz w:val="20"/>
          <w:szCs w:val="20"/>
          <w:lang w:val="en-GB"/>
        </w:rPr>
        <w:t>the</w:t>
      </w:r>
      <w:r w:rsidR="00063DCA">
        <w:rPr>
          <w:rFonts w:ascii="Times New Roman" w:hAnsi="Times New Roman" w:cs="Times New Roman" w:hint="eastAsia"/>
          <w:sz w:val="20"/>
          <w:szCs w:val="20"/>
          <w:lang w:val="en-GB"/>
        </w:rPr>
        <w:t xml:space="preserve"> device sends a D2R message </w:t>
      </w:r>
      <w:r w:rsidR="00F456A3">
        <w:rPr>
          <w:rFonts w:ascii="Times New Roman" w:hAnsi="Times New Roman" w:cs="Times New Roman" w:hint="eastAsia"/>
          <w:sz w:val="20"/>
          <w:szCs w:val="20"/>
          <w:lang w:val="en-GB"/>
        </w:rPr>
        <w:t xml:space="preserve">containing </w:t>
      </w:r>
      <w:r w:rsidR="00063DCA">
        <w:rPr>
          <w:rFonts w:ascii="Times New Roman" w:hAnsi="Times New Roman" w:cs="Times New Roman" w:hint="eastAsia"/>
          <w:sz w:val="20"/>
          <w:szCs w:val="20"/>
          <w:lang w:val="en-GB"/>
        </w:rPr>
        <w:t xml:space="preserve">its device ID to </w:t>
      </w:r>
      <w:r w:rsidR="00063DCA">
        <w:rPr>
          <w:rFonts w:ascii="Times New Roman" w:hAnsi="Times New Roman" w:cs="Times New Roman"/>
          <w:sz w:val="20"/>
          <w:szCs w:val="20"/>
          <w:lang w:val="en-GB"/>
        </w:rPr>
        <w:t>the</w:t>
      </w:r>
      <w:r w:rsidR="00063DCA">
        <w:rPr>
          <w:rFonts w:ascii="Times New Roman" w:hAnsi="Times New Roman" w:cs="Times New Roman" w:hint="eastAsia"/>
          <w:sz w:val="20"/>
          <w:szCs w:val="20"/>
          <w:lang w:val="en-GB"/>
        </w:rPr>
        <w:t xml:space="preserve"> reader and receives a</w:t>
      </w:r>
      <w:r w:rsidR="00AC2475">
        <w:rPr>
          <w:rFonts w:ascii="Times New Roman" w:hAnsi="Times New Roman" w:cs="Times New Roman" w:hint="eastAsia"/>
          <w:sz w:val="20"/>
          <w:szCs w:val="20"/>
          <w:lang w:val="en-GB"/>
        </w:rPr>
        <w:t>n</w:t>
      </w:r>
      <w:r w:rsidR="00063DCA">
        <w:rPr>
          <w:rFonts w:ascii="Times New Roman" w:hAnsi="Times New Roman" w:cs="Times New Roman" w:hint="eastAsia"/>
          <w:sz w:val="20"/>
          <w:szCs w:val="20"/>
          <w:lang w:val="en-GB"/>
        </w:rPr>
        <w:t xml:space="preserve"> R2D success feedback indication, it considers it</w:t>
      </w:r>
      <w:r w:rsidR="00F456A3">
        <w:rPr>
          <w:rFonts w:ascii="Times New Roman" w:hAnsi="Times New Roman" w:cs="Times New Roman" w:hint="eastAsia"/>
          <w:sz w:val="20"/>
          <w:szCs w:val="20"/>
          <w:lang w:val="en-GB"/>
        </w:rPr>
        <w:t>self</w:t>
      </w:r>
      <w:r w:rsidR="00063DCA">
        <w:rPr>
          <w:rFonts w:ascii="Times New Roman" w:hAnsi="Times New Roman" w:cs="Times New Roman" w:hint="eastAsia"/>
          <w:sz w:val="20"/>
          <w:szCs w:val="20"/>
          <w:lang w:val="en-GB"/>
        </w:rPr>
        <w:t xml:space="preserve"> respond</w:t>
      </w:r>
      <w:r w:rsidR="00F456A3">
        <w:rPr>
          <w:rFonts w:ascii="Times New Roman" w:hAnsi="Times New Roman" w:cs="Times New Roman" w:hint="eastAsia"/>
          <w:sz w:val="20"/>
          <w:szCs w:val="20"/>
          <w:lang w:val="en-GB"/>
        </w:rPr>
        <w:t>ing</w:t>
      </w:r>
      <w:r w:rsidR="00063DCA">
        <w:rPr>
          <w:rFonts w:ascii="Times New Roman" w:hAnsi="Times New Roman" w:cs="Times New Roman" w:hint="eastAsia"/>
          <w:sz w:val="20"/>
          <w:szCs w:val="20"/>
          <w:lang w:val="en-GB"/>
        </w:rPr>
        <w:t xml:space="preserve"> </w:t>
      </w:r>
      <w:r w:rsidR="00896C20">
        <w:rPr>
          <w:rFonts w:ascii="Times New Roman" w:hAnsi="Times New Roman" w:cs="Times New Roman" w:hint="eastAsia"/>
          <w:sz w:val="20"/>
          <w:szCs w:val="20"/>
          <w:lang w:val="en-GB"/>
        </w:rPr>
        <w:t xml:space="preserve">to </w:t>
      </w:r>
      <w:r w:rsidR="00063DCA">
        <w:rPr>
          <w:rFonts w:ascii="Times New Roman" w:hAnsi="Times New Roman" w:cs="Times New Roman"/>
          <w:sz w:val="20"/>
          <w:szCs w:val="20"/>
          <w:lang w:val="en-GB"/>
        </w:rPr>
        <w:t>the</w:t>
      </w:r>
      <w:r w:rsidR="00063DCA">
        <w:rPr>
          <w:rFonts w:ascii="Times New Roman" w:hAnsi="Times New Roman" w:cs="Times New Roman" w:hint="eastAsia"/>
          <w:sz w:val="20"/>
          <w:szCs w:val="20"/>
          <w:lang w:val="en-GB"/>
        </w:rPr>
        <w:t xml:space="preserve"> service request successfully.</w:t>
      </w:r>
      <w:r>
        <w:rPr>
          <w:rFonts w:ascii="Times New Roman" w:hAnsi="Times New Roman" w:cs="Times New Roman" w:hint="eastAsia"/>
          <w:sz w:val="20"/>
          <w:szCs w:val="20"/>
          <w:lang w:val="en-GB"/>
        </w:rPr>
        <w:t xml:space="preserve"> </w:t>
      </w:r>
      <w:r w:rsidR="00AC2475">
        <w:rPr>
          <w:rFonts w:ascii="Times New Roman" w:hAnsi="Times New Roman" w:cs="Times New Roman" w:hint="eastAsia"/>
          <w:sz w:val="20"/>
          <w:szCs w:val="20"/>
          <w:lang w:val="en-GB"/>
        </w:rPr>
        <w:t>T</w:t>
      </w:r>
      <w:r w:rsidR="00AC2475" w:rsidRPr="000910CA">
        <w:rPr>
          <w:rFonts w:ascii="Times New Roman" w:hAnsi="Times New Roman" w:cs="Times New Roman"/>
          <w:sz w:val="20"/>
          <w:szCs w:val="20"/>
          <w:lang w:val="en-GB"/>
        </w:rPr>
        <w:t xml:space="preserve">he same logic applies </w:t>
      </w:r>
      <w:r w:rsidR="00AC2475">
        <w:rPr>
          <w:rFonts w:ascii="Times New Roman" w:hAnsi="Times New Roman" w:cs="Times New Roman" w:hint="eastAsia"/>
          <w:sz w:val="20"/>
          <w:szCs w:val="20"/>
          <w:lang w:val="en-GB"/>
        </w:rPr>
        <w:t>to</w:t>
      </w:r>
      <w:r w:rsidR="00AC2475" w:rsidRPr="000910CA">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 command service request</w:t>
      </w:r>
      <w:r w:rsidRPr="000910CA">
        <w:rPr>
          <w:rFonts w:ascii="Times New Roman" w:hAnsi="Times New Roman" w:cs="Times New Roman"/>
          <w:sz w:val="20"/>
          <w:szCs w:val="20"/>
          <w:lang w:val="en-GB"/>
        </w:rPr>
        <w:t>,</w:t>
      </w:r>
      <w:r w:rsidR="00AC2475">
        <w:rPr>
          <w:rFonts w:ascii="Times New Roman" w:hAnsi="Times New Roman" w:cs="Times New Roman" w:hint="eastAsia"/>
          <w:sz w:val="20"/>
          <w:szCs w:val="20"/>
          <w:lang w:val="en-GB"/>
        </w:rPr>
        <w:t xml:space="preserve"> for instance, </w:t>
      </w:r>
      <w:r w:rsidR="00AC2475">
        <w:rPr>
          <w:rFonts w:ascii="Times New Roman" w:hAnsi="Times New Roman" w:cs="Times New Roman"/>
          <w:sz w:val="20"/>
          <w:szCs w:val="20"/>
          <w:lang w:val="en-GB"/>
        </w:rPr>
        <w:t>the</w:t>
      </w:r>
      <w:r w:rsidR="00AC2475">
        <w:rPr>
          <w:rFonts w:ascii="Times New Roman" w:hAnsi="Times New Roman" w:cs="Times New Roman" w:hint="eastAsia"/>
          <w:sz w:val="20"/>
          <w:szCs w:val="20"/>
          <w:lang w:val="en-GB"/>
        </w:rPr>
        <w:t xml:space="preserve"> device receives </w:t>
      </w:r>
      <w:r w:rsidR="00AC2475">
        <w:rPr>
          <w:rFonts w:ascii="Times New Roman" w:hAnsi="Times New Roman" w:cs="Times New Roman"/>
          <w:sz w:val="20"/>
          <w:szCs w:val="20"/>
          <w:lang w:val="en-GB"/>
        </w:rPr>
        <w:t>the</w:t>
      </w:r>
      <w:r w:rsidR="00AC2475">
        <w:rPr>
          <w:rFonts w:ascii="Times New Roman" w:hAnsi="Times New Roman" w:cs="Times New Roman" w:hint="eastAsia"/>
          <w:sz w:val="20"/>
          <w:szCs w:val="20"/>
          <w:lang w:val="en-GB"/>
        </w:rPr>
        <w:t xml:space="preserve"> R2D success feedback indication after sending </w:t>
      </w:r>
      <w:r w:rsidR="00AC2475">
        <w:rPr>
          <w:rFonts w:ascii="Times New Roman" w:hAnsi="Times New Roman" w:cs="Times New Roman"/>
          <w:sz w:val="20"/>
          <w:szCs w:val="20"/>
          <w:lang w:val="en-GB"/>
        </w:rPr>
        <w:t>the</w:t>
      </w:r>
      <w:r w:rsidR="00AC2475">
        <w:rPr>
          <w:rFonts w:ascii="Times New Roman" w:hAnsi="Times New Roman" w:cs="Times New Roman" w:hint="eastAsia"/>
          <w:sz w:val="20"/>
          <w:szCs w:val="20"/>
          <w:lang w:val="en-GB"/>
        </w:rPr>
        <w:t xml:space="preserve"> last D2R message and thus consider it has successfully responded to </w:t>
      </w:r>
      <w:r w:rsidR="00AC2475">
        <w:rPr>
          <w:rFonts w:ascii="Times New Roman" w:hAnsi="Times New Roman" w:cs="Times New Roman"/>
          <w:sz w:val="20"/>
          <w:szCs w:val="20"/>
          <w:lang w:val="en-GB"/>
        </w:rPr>
        <w:t>the</w:t>
      </w:r>
      <w:r w:rsidR="00AC2475">
        <w:rPr>
          <w:rFonts w:ascii="Times New Roman" w:hAnsi="Times New Roman" w:cs="Times New Roman" w:hint="eastAsia"/>
          <w:sz w:val="20"/>
          <w:szCs w:val="20"/>
          <w:lang w:val="en-GB"/>
        </w:rPr>
        <w:t xml:space="preserve"> service request</w:t>
      </w:r>
      <w:r>
        <w:rPr>
          <w:rFonts w:ascii="Times New Roman" w:hAnsi="Times New Roman" w:cs="Times New Roman" w:hint="eastAsia"/>
          <w:sz w:val="20"/>
          <w:szCs w:val="20"/>
          <w:lang w:val="en-GB"/>
        </w:rPr>
        <w:t xml:space="preserve">. </w:t>
      </w:r>
      <w:r w:rsidR="00A67D4C">
        <w:rPr>
          <w:rFonts w:ascii="Times New Roman" w:hAnsi="Times New Roman" w:cs="Times New Roman" w:hint="eastAsia"/>
          <w:sz w:val="20"/>
          <w:szCs w:val="20"/>
          <w:lang w:val="en-GB"/>
        </w:rPr>
        <w:t>T</w:t>
      </w:r>
      <w:r>
        <w:rPr>
          <w:rFonts w:ascii="Times New Roman" w:hAnsi="Times New Roman" w:cs="Times New Roman"/>
          <w:sz w:val="20"/>
          <w:szCs w:val="20"/>
          <w:lang w:val="en-GB"/>
        </w:rPr>
        <w:t>he</w:t>
      </w:r>
      <w:r>
        <w:rPr>
          <w:rFonts w:ascii="Times New Roman" w:hAnsi="Times New Roman" w:cs="Times New Roman" w:hint="eastAsia"/>
          <w:sz w:val="20"/>
          <w:szCs w:val="20"/>
          <w:lang w:val="en-GB"/>
        </w:rPr>
        <w:t xml:space="preserve"> </w:t>
      </w:r>
      <w:r w:rsidR="00F456A3">
        <w:rPr>
          <w:rFonts w:ascii="Times New Roman" w:hAnsi="Times New Roman" w:cs="Times New Roman" w:hint="eastAsia"/>
          <w:sz w:val="20"/>
          <w:szCs w:val="20"/>
          <w:lang w:val="en-GB"/>
        </w:rPr>
        <w:t xml:space="preserve">details on the </w:t>
      </w:r>
      <w:r>
        <w:rPr>
          <w:rFonts w:ascii="Times New Roman" w:hAnsi="Times New Roman" w:cs="Times New Roman" w:hint="eastAsia"/>
          <w:sz w:val="20"/>
          <w:szCs w:val="20"/>
          <w:lang w:val="en-GB"/>
        </w:rPr>
        <w:t xml:space="preserve">design of </w:t>
      </w:r>
      <w:r w:rsidRPr="000910CA">
        <w:rPr>
          <w:rFonts w:ascii="Times New Roman" w:hAnsi="Times New Roman" w:cs="Times New Roman"/>
          <w:sz w:val="20"/>
          <w:szCs w:val="20"/>
          <w:lang w:val="en-GB"/>
        </w:rPr>
        <w:t>R2D failure/success feedback indication</w:t>
      </w:r>
      <w:r w:rsidR="00A67D4C">
        <w:rPr>
          <w:rFonts w:ascii="Times New Roman" w:hAnsi="Times New Roman" w:cs="Times New Roman" w:hint="eastAsia"/>
          <w:sz w:val="20"/>
          <w:szCs w:val="20"/>
          <w:lang w:val="en-GB"/>
        </w:rPr>
        <w:t xml:space="preserve"> can be left to</w:t>
      </w:r>
      <w:r>
        <w:rPr>
          <w:rFonts w:ascii="Times New Roman" w:hAnsi="Times New Roman" w:cs="Times New Roman" w:hint="eastAsia"/>
          <w:sz w:val="20"/>
          <w:szCs w:val="20"/>
          <w:lang w:val="en-GB"/>
        </w:rPr>
        <w:t xml:space="preserve"> the discussion on </w:t>
      </w:r>
      <w:r w:rsidRPr="000910CA">
        <w:rPr>
          <w:rFonts w:ascii="Times New Roman" w:hAnsi="Times New Roman" w:cs="Times New Roman"/>
          <w:sz w:val="20"/>
          <w:szCs w:val="20"/>
          <w:lang w:val="en-GB"/>
        </w:rPr>
        <w:t>random access mechanism and data transmission mechanism</w:t>
      </w:r>
      <w:r>
        <w:rPr>
          <w:rFonts w:ascii="Times New Roman" w:hAnsi="Times New Roman" w:cs="Times New Roman" w:hint="eastAsia"/>
          <w:sz w:val="20"/>
          <w:szCs w:val="20"/>
          <w:lang w:val="en-GB"/>
        </w:rPr>
        <w:t>.</w:t>
      </w:r>
    </w:p>
    <w:p w:rsidR="003B4420" w:rsidRDefault="003B4420" w:rsidP="00CF7068">
      <w:pPr>
        <w:spacing w:after="180"/>
        <w:rPr>
          <w:rFonts w:ascii="Times New Roman" w:hAnsi="Times New Roman" w:cs="Times New Roman"/>
          <w:b/>
          <w:sz w:val="20"/>
          <w:szCs w:val="20"/>
        </w:rPr>
      </w:pPr>
      <w:r>
        <w:rPr>
          <w:rFonts w:ascii="Times New Roman" w:hAnsi="Times New Roman" w:cs="Times New Roman" w:hint="eastAsia"/>
          <w:b/>
          <w:sz w:val="20"/>
          <w:szCs w:val="20"/>
        </w:rPr>
        <w:t>Proposal 3a:</w:t>
      </w:r>
      <w:r w:rsidR="00233C83" w:rsidDel="00233C83">
        <w:rPr>
          <w:rFonts w:ascii="Times New Roman" w:hAnsi="Times New Roman" w:cs="Times New Roman" w:hint="eastAsia"/>
          <w:b/>
          <w:sz w:val="20"/>
          <w:szCs w:val="20"/>
        </w:rPr>
        <w:t xml:space="preserve"> </w:t>
      </w:r>
      <w:r w:rsidR="00233C83">
        <w:rPr>
          <w:rFonts w:ascii="Times New Roman" w:hAnsi="Times New Roman" w:cs="Times New Roman" w:hint="eastAsia"/>
          <w:b/>
          <w:sz w:val="20"/>
          <w:szCs w:val="20"/>
          <w:lang w:val="en-GB"/>
        </w:rPr>
        <w:t>T</w:t>
      </w:r>
      <w:r w:rsidR="00D447F1">
        <w:rPr>
          <w:rFonts w:ascii="Times New Roman" w:hAnsi="Times New Roman" w:cs="Times New Roman"/>
          <w:b/>
          <w:sz w:val="20"/>
          <w:szCs w:val="20"/>
          <w:lang w:val="en-GB"/>
        </w:rPr>
        <w:t>he</w:t>
      </w:r>
      <w:r w:rsidR="00D447F1">
        <w:rPr>
          <w:rFonts w:ascii="Times New Roman" w:hAnsi="Times New Roman" w:cs="Times New Roman" w:hint="eastAsia"/>
          <w:b/>
          <w:sz w:val="20"/>
          <w:szCs w:val="20"/>
          <w:lang w:val="en-GB"/>
        </w:rPr>
        <w:t xml:space="preserve"> device determines </w:t>
      </w:r>
      <w:r w:rsidR="000910CA">
        <w:rPr>
          <w:rFonts w:ascii="Times New Roman" w:hAnsi="Times New Roman" w:cs="Times New Roman" w:hint="eastAsia"/>
          <w:b/>
          <w:sz w:val="20"/>
          <w:szCs w:val="20"/>
          <w:lang w:val="en-GB"/>
        </w:rPr>
        <w:t xml:space="preserve">whether </w:t>
      </w:r>
      <w:r w:rsidR="00D447F1">
        <w:rPr>
          <w:rFonts w:ascii="Times New Roman" w:hAnsi="Times New Roman" w:cs="Times New Roman" w:hint="eastAsia"/>
          <w:b/>
          <w:sz w:val="20"/>
          <w:szCs w:val="20"/>
          <w:lang w:val="en-GB"/>
        </w:rPr>
        <w:t>it has successful</w:t>
      </w:r>
      <w:r w:rsidR="003F29A5">
        <w:rPr>
          <w:rFonts w:ascii="Times New Roman" w:hAnsi="Times New Roman" w:cs="Times New Roman" w:hint="eastAsia"/>
          <w:b/>
          <w:sz w:val="20"/>
          <w:szCs w:val="20"/>
          <w:lang w:val="en-GB"/>
        </w:rPr>
        <w:t>ly</w:t>
      </w:r>
      <w:r w:rsidR="00D447F1">
        <w:rPr>
          <w:rFonts w:ascii="Times New Roman" w:hAnsi="Times New Roman" w:cs="Times New Roman" w:hint="eastAsia"/>
          <w:b/>
          <w:sz w:val="20"/>
          <w:szCs w:val="20"/>
          <w:lang w:val="en-GB"/>
        </w:rPr>
        <w:t xml:space="preserve"> responded </w:t>
      </w:r>
      <w:r w:rsidR="00896C20">
        <w:rPr>
          <w:rFonts w:ascii="Times New Roman" w:hAnsi="Times New Roman" w:cs="Times New Roman" w:hint="eastAsia"/>
          <w:b/>
          <w:sz w:val="20"/>
          <w:szCs w:val="20"/>
          <w:lang w:val="en-GB"/>
        </w:rPr>
        <w:t xml:space="preserve">to </w:t>
      </w:r>
      <w:r w:rsidR="00D447F1">
        <w:rPr>
          <w:rFonts w:ascii="Times New Roman" w:hAnsi="Times New Roman" w:cs="Times New Roman"/>
          <w:b/>
          <w:sz w:val="20"/>
          <w:szCs w:val="20"/>
          <w:lang w:val="en-GB"/>
        </w:rPr>
        <w:t>the</w:t>
      </w:r>
      <w:r w:rsidR="000910CA">
        <w:rPr>
          <w:rFonts w:ascii="Times New Roman" w:hAnsi="Times New Roman" w:cs="Times New Roman" w:hint="eastAsia"/>
          <w:b/>
          <w:sz w:val="20"/>
          <w:szCs w:val="20"/>
          <w:lang w:val="en-GB"/>
        </w:rPr>
        <w:t xml:space="preserve"> service</w:t>
      </w:r>
      <w:r w:rsidR="000813F4">
        <w:rPr>
          <w:rFonts w:ascii="Times New Roman" w:hAnsi="Times New Roman" w:cs="Times New Roman" w:hint="eastAsia"/>
          <w:b/>
          <w:sz w:val="20"/>
          <w:szCs w:val="20"/>
          <w:lang w:val="en-GB"/>
        </w:rPr>
        <w:t xml:space="preserve"> request</w:t>
      </w:r>
      <w:r w:rsidR="000910CA">
        <w:rPr>
          <w:rFonts w:ascii="Times New Roman" w:hAnsi="Times New Roman" w:cs="Times New Roman" w:hint="eastAsia"/>
          <w:b/>
          <w:sz w:val="20"/>
          <w:szCs w:val="20"/>
          <w:lang w:val="en-GB"/>
        </w:rPr>
        <w:t xml:space="preserve"> based on the </w:t>
      </w:r>
      <w:r w:rsidR="000910CA" w:rsidRPr="000910CA">
        <w:rPr>
          <w:rFonts w:ascii="Times New Roman" w:hAnsi="Times New Roman" w:cs="Times New Roman"/>
          <w:b/>
          <w:sz w:val="20"/>
          <w:szCs w:val="20"/>
          <w:lang w:val="en-GB"/>
        </w:rPr>
        <w:t>R2D failure/success feedback indication</w:t>
      </w:r>
      <w:r w:rsidR="00896C20">
        <w:rPr>
          <w:rFonts w:ascii="Times New Roman" w:hAnsi="Times New Roman" w:cs="Times New Roman" w:hint="eastAsia"/>
          <w:b/>
          <w:sz w:val="20"/>
          <w:szCs w:val="20"/>
          <w:lang w:val="en-GB"/>
        </w:rPr>
        <w:t>.</w:t>
      </w:r>
    </w:p>
    <w:p w:rsidR="00000913" w:rsidRDefault="003F29A5" w:rsidP="00CF7068">
      <w:pPr>
        <w:spacing w:after="180"/>
        <w:rPr>
          <w:rFonts w:ascii="Times New Roman" w:hAnsi="Times New Roman" w:cs="Times New Roman"/>
          <w:sz w:val="20"/>
          <w:szCs w:val="20"/>
        </w:rPr>
      </w:pPr>
      <w:r>
        <w:rPr>
          <w:rFonts w:ascii="Times New Roman" w:hAnsi="Times New Roman" w:cs="Times New Roman" w:hint="eastAsia"/>
          <w:sz w:val="20"/>
          <w:szCs w:val="20"/>
        </w:rPr>
        <w:t>During the paging procedure</w:t>
      </w:r>
      <w:r w:rsidR="00CF7068">
        <w:rPr>
          <w:rFonts w:ascii="Times New Roman" w:hAnsi="Times New Roman" w:cs="Times New Roman" w:hint="eastAsia"/>
          <w:sz w:val="20"/>
          <w:szCs w:val="20"/>
        </w:rPr>
        <w:t xml:space="preserve"> with subsequent paging messages</w:t>
      </w:r>
      <w:r w:rsidR="00860C61">
        <w:rPr>
          <w:rFonts w:ascii="Times New Roman" w:hAnsi="Times New Roman" w:cs="Times New Roman" w:hint="eastAsia"/>
          <w:sz w:val="20"/>
          <w:szCs w:val="20"/>
        </w:rPr>
        <w:t xml:space="preserve">, </w:t>
      </w:r>
      <w:r w:rsidR="00860C61">
        <w:rPr>
          <w:rFonts w:ascii="Times New Roman" w:hAnsi="Times New Roman" w:cs="Times New Roman"/>
          <w:sz w:val="20"/>
          <w:szCs w:val="20"/>
        </w:rPr>
        <w:t>the</w:t>
      </w:r>
      <w:r w:rsidR="00860C61">
        <w:rPr>
          <w:rFonts w:ascii="Times New Roman" w:hAnsi="Times New Roman" w:cs="Times New Roman" w:hint="eastAsia"/>
          <w:sz w:val="20"/>
          <w:szCs w:val="20"/>
        </w:rPr>
        <w:t xml:space="preserve"> device needs to store some status information </w:t>
      </w:r>
      <w:r w:rsidR="001C4267">
        <w:rPr>
          <w:rFonts w:ascii="Times New Roman" w:hAnsi="Times New Roman" w:cs="Times New Roman" w:hint="eastAsia"/>
          <w:sz w:val="20"/>
          <w:szCs w:val="20"/>
        </w:rPr>
        <w:t xml:space="preserve">for </w:t>
      </w:r>
      <w:r w:rsidR="001C4267">
        <w:rPr>
          <w:rFonts w:ascii="Times New Roman" w:hAnsi="Times New Roman" w:cs="Times New Roman"/>
          <w:sz w:val="20"/>
          <w:szCs w:val="20"/>
        </w:rPr>
        <w:t>the</w:t>
      </w:r>
      <w:r w:rsidR="001C4267">
        <w:rPr>
          <w:rFonts w:ascii="Times New Roman" w:hAnsi="Times New Roman" w:cs="Times New Roman" w:hint="eastAsia"/>
          <w:sz w:val="20"/>
          <w:szCs w:val="20"/>
        </w:rPr>
        <w:t xml:space="preserve"> ongoing </w:t>
      </w:r>
      <w:r w:rsidR="00000913">
        <w:rPr>
          <w:rFonts w:ascii="Times New Roman" w:hAnsi="Times New Roman" w:cs="Times New Roman" w:hint="eastAsia"/>
          <w:sz w:val="20"/>
          <w:szCs w:val="20"/>
        </w:rPr>
        <w:t xml:space="preserve">service request, e.g., </w:t>
      </w:r>
      <w:r w:rsidR="006518EE">
        <w:rPr>
          <w:rFonts w:ascii="Times New Roman" w:hAnsi="Times New Roman" w:cs="Times New Roman" w:hint="eastAsia"/>
          <w:sz w:val="20"/>
          <w:szCs w:val="20"/>
        </w:rPr>
        <w:t>the ID</w:t>
      </w:r>
      <w:r>
        <w:rPr>
          <w:rFonts w:ascii="Times New Roman" w:hAnsi="Times New Roman" w:cs="Times New Roman" w:hint="eastAsia"/>
          <w:sz w:val="20"/>
          <w:szCs w:val="20"/>
        </w:rPr>
        <w:t xml:space="preserve"> as mentioned above</w:t>
      </w:r>
      <w:r w:rsidR="006518EE">
        <w:rPr>
          <w:rFonts w:ascii="Times New Roman" w:hAnsi="Times New Roman" w:cs="Times New Roman" w:hint="eastAsia"/>
          <w:sz w:val="20"/>
          <w:szCs w:val="20"/>
        </w:rPr>
        <w:t xml:space="preserve"> and whether it has </w:t>
      </w:r>
      <w:r>
        <w:rPr>
          <w:rFonts w:ascii="Times New Roman" w:hAnsi="Times New Roman" w:cs="Times New Roman" w:hint="eastAsia"/>
          <w:sz w:val="20"/>
          <w:szCs w:val="20"/>
        </w:rPr>
        <w:t xml:space="preserve">successfully </w:t>
      </w:r>
      <w:r w:rsidR="006518EE">
        <w:rPr>
          <w:rFonts w:ascii="Times New Roman" w:hAnsi="Times New Roman" w:cs="Times New Roman" w:hint="eastAsia"/>
          <w:sz w:val="20"/>
          <w:szCs w:val="20"/>
        </w:rPr>
        <w:t xml:space="preserve">responded </w:t>
      </w:r>
      <w:r w:rsidR="00896C20">
        <w:rPr>
          <w:rFonts w:ascii="Times New Roman" w:hAnsi="Times New Roman" w:cs="Times New Roman" w:hint="eastAsia"/>
          <w:sz w:val="20"/>
          <w:szCs w:val="20"/>
        </w:rPr>
        <w:t xml:space="preserve">to </w:t>
      </w:r>
      <w:r>
        <w:rPr>
          <w:rFonts w:ascii="Times New Roman" w:hAnsi="Times New Roman" w:cs="Times New Roman" w:hint="eastAsia"/>
          <w:sz w:val="20"/>
          <w:szCs w:val="20"/>
        </w:rPr>
        <w:t xml:space="preserve">the service </w:t>
      </w:r>
      <w:r w:rsidR="00CA1313">
        <w:rPr>
          <w:rFonts w:ascii="Times New Roman" w:hAnsi="Times New Roman" w:cs="Times New Roman" w:hint="eastAsia"/>
          <w:sz w:val="20"/>
          <w:szCs w:val="20"/>
        </w:rPr>
        <w:t xml:space="preserve">request </w:t>
      </w:r>
      <w:r w:rsidR="006518EE">
        <w:rPr>
          <w:rFonts w:ascii="Times New Roman" w:hAnsi="Times New Roman" w:cs="Times New Roman" w:hint="eastAsia"/>
          <w:sz w:val="20"/>
          <w:szCs w:val="20"/>
        </w:rPr>
        <w:t>or not</w:t>
      </w:r>
      <w:r w:rsidR="00860C61">
        <w:rPr>
          <w:rFonts w:ascii="Times New Roman" w:hAnsi="Times New Roman" w:cs="Times New Roman" w:hint="eastAsia"/>
          <w:sz w:val="20"/>
          <w:szCs w:val="20"/>
        </w:rPr>
        <w:t xml:space="preserve">. </w:t>
      </w:r>
      <w:r w:rsidR="00000913">
        <w:rPr>
          <w:rFonts w:ascii="Times New Roman" w:hAnsi="Times New Roman" w:cs="Times New Roman" w:hint="eastAsia"/>
          <w:sz w:val="20"/>
          <w:szCs w:val="20"/>
        </w:rPr>
        <w:t xml:space="preserve">RAN1 has agreed to support </w:t>
      </w:r>
      <w:r w:rsidR="001C4267">
        <w:rPr>
          <w:rFonts w:ascii="Times New Roman" w:hAnsi="Times New Roman" w:cs="Times New Roman" w:hint="eastAsia"/>
          <w:sz w:val="20"/>
          <w:szCs w:val="20"/>
        </w:rPr>
        <w:t xml:space="preserve">the following </w:t>
      </w:r>
      <w:r w:rsidR="00000913">
        <w:rPr>
          <w:rFonts w:ascii="Times New Roman" w:hAnsi="Times New Roman" w:cs="Times New Roman" w:hint="eastAsia"/>
          <w:sz w:val="20"/>
          <w:szCs w:val="20"/>
        </w:rPr>
        <w:t>two types of memory</w:t>
      </w:r>
      <w:r w:rsidR="006518EE">
        <w:rPr>
          <w:rFonts w:ascii="Times New Roman" w:hAnsi="Times New Roman" w:cs="Times New Roman" w:hint="eastAsia"/>
          <w:sz w:val="20"/>
          <w:szCs w:val="20"/>
        </w:rPr>
        <w:t xml:space="preserve"> [3]</w:t>
      </w:r>
      <w:r w:rsidR="001C4267">
        <w:rPr>
          <w:rFonts w:ascii="Times New Roman" w:hAnsi="Times New Roman" w:cs="Times New Roman" w:hint="eastAsia"/>
          <w:sz w:val="20"/>
          <w:szCs w:val="20"/>
        </w:rPr>
        <w:t>.</w:t>
      </w:r>
    </w:p>
    <w:tbl>
      <w:tblPr>
        <w:tblStyle w:val="afa"/>
        <w:tblW w:w="0" w:type="auto"/>
        <w:tblLook w:val="04A0" w:firstRow="1" w:lastRow="0" w:firstColumn="1" w:lastColumn="0" w:noHBand="0" w:noVBand="1"/>
      </w:tblPr>
      <w:tblGrid>
        <w:gridCol w:w="9855"/>
      </w:tblGrid>
      <w:tr w:rsidR="00000913" w:rsidTr="00000913">
        <w:tc>
          <w:tcPr>
            <w:tcW w:w="9855" w:type="dxa"/>
          </w:tcPr>
          <w:p w:rsidR="00000913" w:rsidRPr="00000913" w:rsidRDefault="00000913" w:rsidP="00000913">
            <w:pPr>
              <w:numPr>
                <w:ilvl w:val="0"/>
                <w:numId w:val="37"/>
              </w:numPr>
              <w:autoSpaceDE w:val="0"/>
              <w:autoSpaceDN w:val="0"/>
              <w:adjustRightInd w:val="0"/>
              <w:rPr>
                <w:rFonts w:ascii="Times New Roman" w:eastAsia="Times New Roman" w:hAnsi="Times New Roman" w:cs="Times New Roman"/>
                <w:b/>
                <w:bCs/>
                <w:kern w:val="0"/>
                <w:sz w:val="24"/>
                <w:szCs w:val="24"/>
                <w:lang w:eastAsia="en-US"/>
              </w:rPr>
            </w:pPr>
            <w:r w:rsidRPr="00000913">
              <w:rPr>
                <w:rFonts w:ascii="Times New Roman" w:eastAsia="Times New Roman" w:hAnsi="Times New Roman" w:cs="Times New Roman"/>
                <w:b/>
                <w:bCs/>
                <w:kern w:val="0"/>
                <w:sz w:val="24"/>
                <w:szCs w:val="24"/>
                <w:lang w:eastAsia="en-US"/>
              </w:rPr>
              <w:t>Memory</w:t>
            </w:r>
            <w:r w:rsidRPr="00000913">
              <w:rPr>
                <w:rFonts w:ascii="Times New Roman" w:eastAsia="Times New Roman" w:hAnsi="Times New Roman" w:cs="Times New Roman"/>
                <w:kern w:val="0"/>
                <w:sz w:val="24"/>
                <w:szCs w:val="24"/>
                <w:lang w:eastAsia="en-US"/>
              </w:rPr>
              <w:t xml:space="preserve"> can</w:t>
            </w:r>
            <w:r w:rsidRPr="00000913">
              <w:rPr>
                <w:rFonts w:ascii="Times New Roman" w:eastAsia="Times New Roman" w:hAnsi="Times New Roman" w:cs="Times New Roman"/>
                <w:b/>
                <w:bCs/>
                <w:kern w:val="0"/>
                <w:sz w:val="24"/>
                <w:szCs w:val="24"/>
                <w:lang w:eastAsia="en-US"/>
              </w:rPr>
              <w:t xml:space="preserve"> </w:t>
            </w:r>
            <w:r w:rsidRPr="00000913">
              <w:rPr>
                <w:rFonts w:ascii="Times New Roman" w:eastAsia="Times New Roman" w:hAnsi="Times New Roman" w:cs="Times New Roman"/>
                <w:kern w:val="0"/>
                <w:sz w:val="24"/>
                <w:szCs w:val="24"/>
                <w:lang w:eastAsia="en-US"/>
              </w:rPr>
              <w:t>in</w:t>
            </w:r>
            <w:bookmarkStart w:id="17" w:name="OLE_LINK17"/>
            <w:bookmarkStart w:id="18" w:name="OLE_LINK22"/>
            <w:r w:rsidRPr="00000913">
              <w:rPr>
                <w:rFonts w:ascii="Times New Roman" w:eastAsia="Times New Roman" w:hAnsi="Times New Roman" w:cs="Times New Roman"/>
                <w:kern w:val="0"/>
                <w:sz w:val="24"/>
                <w:szCs w:val="24"/>
                <w:lang w:eastAsia="en-US"/>
              </w:rPr>
              <w:t>clude two types of memory: 1) Non-Volatile Memory (NVM) such as EEPROM for per</w:t>
            </w:r>
            <w:bookmarkEnd w:id="17"/>
            <w:bookmarkEnd w:id="18"/>
            <w:r w:rsidRPr="00000913">
              <w:rPr>
                <w:rFonts w:ascii="Times New Roman" w:eastAsia="Times New Roman" w:hAnsi="Times New Roman" w:cs="Times New Roman"/>
                <w:kern w:val="0"/>
                <w:sz w:val="24"/>
                <w:szCs w:val="24"/>
                <w:lang w:eastAsia="en-US"/>
              </w:rPr>
              <w:t>manently storing device ID, etc, and 2) registers for temporarily keeping any information required for its operation only while energy is available in energy storage.</w:t>
            </w:r>
          </w:p>
        </w:tc>
      </w:tr>
    </w:tbl>
    <w:p w:rsidR="001C4267" w:rsidRDefault="001C4267" w:rsidP="00CF7068">
      <w:pPr>
        <w:spacing w:before="180" w:after="180"/>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onsidering the status information is used in short-term and changes frequently, stored in tem</w:t>
      </w:r>
      <w:r w:rsidR="003E2B1F">
        <w:rPr>
          <w:rFonts w:ascii="Times New Roman" w:hAnsi="Times New Roman" w:cs="Times New Roman" w:hint="eastAsia"/>
          <w:sz w:val="20"/>
          <w:szCs w:val="20"/>
        </w:rPr>
        <w:t>porary memory is more suitable.</w:t>
      </w:r>
    </w:p>
    <w:p w:rsidR="005C15E0" w:rsidRPr="005C15E0" w:rsidRDefault="005C15E0" w:rsidP="00CF7068">
      <w:pPr>
        <w:spacing w:after="180"/>
        <w:rPr>
          <w:rFonts w:ascii="Times New Roman" w:hAnsi="Times New Roman" w:cs="Times New Roman"/>
          <w:b/>
          <w:sz w:val="20"/>
          <w:szCs w:val="20"/>
          <w:lang w:val="en-GB"/>
        </w:rPr>
      </w:pPr>
      <w:r w:rsidRPr="00334824">
        <w:rPr>
          <w:rFonts w:ascii="Times New Roman" w:hAnsi="Times New Roman" w:cs="Times New Roman"/>
          <w:b/>
          <w:sz w:val="20"/>
          <w:szCs w:val="20"/>
          <w:lang w:val="en-GB"/>
        </w:rPr>
        <w:t>P</w:t>
      </w:r>
      <w:r w:rsidRPr="00334824">
        <w:rPr>
          <w:rFonts w:ascii="Times New Roman" w:hAnsi="Times New Roman" w:cs="Times New Roman" w:hint="eastAsia"/>
          <w:b/>
          <w:sz w:val="20"/>
          <w:szCs w:val="20"/>
          <w:lang w:val="en-GB"/>
        </w:rPr>
        <w:t xml:space="preserve">roposal </w:t>
      </w:r>
      <w:r w:rsidR="00D1341C">
        <w:rPr>
          <w:rFonts w:ascii="Times New Roman" w:hAnsi="Times New Roman" w:cs="Times New Roman" w:hint="eastAsia"/>
          <w:b/>
          <w:sz w:val="20"/>
          <w:szCs w:val="20"/>
          <w:lang w:val="en-GB"/>
        </w:rPr>
        <w:t>4</w:t>
      </w:r>
      <w:r w:rsidRPr="00334824">
        <w:rPr>
          <w:rFonts w:ascii="Times New Roman" w:hAnsi="Times New Roman" w:cs="Times New Roman" w:hint="eastAsia"/>
          <w:b/>
          <w:sz w:val="20"/>
          <w:szCs w:val="20"/>
          <w:lang w:val="en-GB"/>
        </w:rPr>
        <w:t xml:space="preserve">: </w:t>
      </w:r>
      <w:r w:rsidR="001C4267">
        <w:rPr>
          <w:rFonts w:ascii="Times New Roman" w:hAnsi="Times New Roman" w:cs="Times New Roman" w:hint="eastAsia"/>
          <w:b/>
          <w:sz w:val="20"/>
          <w:szCs w:val="20"/>
          <w:lang w:val="en-GB"/>
        </w:rPr>
        <w:t xml:space="preserve">The </w:t>
      </w:r>
      <w:r w:rsidRPr="00334824">
        <w:rPr>
          <w:rFonts w:ascii="Times New Roman" w:hAnsi="Times New Roman" w:cs="Times New Roman" w:hint="eastAsia"/>
          <w:b/>
          <w:sz w:val="20"/>
          <w:szCs w:val="20"/>
          <w:lang w:val="en-GB"/>
        </w:rPr>
        <w:t xml:space="preserve">device needs to </w:t>
      </w:r>
      <w:r w:rsidR="00A819E3">
        <w:rPr>
          <w:rFonts w:ascii="Times New Roman" w:hAnsi="Times New Roman" w:cs="Times New Roman" w:hint="eastAsia"/>
          <w:b/>
          <w:sz w:val="20"/>
          <w:szCs w:val="20"/>
          <w:lang w:val="en-GB"/>
        </w:rPr>
        <w:t>maintain</w:t>
      </w:r>
      <w:r w:rsidRPr="00334824">
        <w:rPr>
          <w:rFonts w:ascii="Times New Roman" w:hAnsi="Times New Roman" w:cs="Times New Roman" w:hint="eastAsia"/>
          <w:b/>
          <w:sz w:val="20"/>
          <w:szCs w:val="20"/>
          <w:lang w:val="en-GB"/>
        </w:rPr>
        <w:t xml:space="preserve"> some </w:t>
      </w:r>
      <w:r w:rsidR="001C4267">
        <w:rPr>
          <w:rFonts w:ascii="Times New Roman" w:hAnsi="Times New Roman" w:cs="Times New Roman" w:hint="eastAsia"/>
          <w:b/>
          <w:sz w:val="20"/>
          <w:szCs w:val="20"/>
          <w:lang w:val="en-GB"/>
        </w:rPr>
        <w:t xml:space="preserve">status </w:t>
      </w:r>
      <w:r w:rsidRPr="00334824">
        <w:rPr>
          <w:rFonts w:ascii="Times New Roman" w:hAnsi="Times New Roman" w:cs="Times New Roman" w:hint="eastAsia"/>
          <w:b/>
          <w:sz w:val="20"/>
          <w:szCs w:val="20"/>
          <w:lang w:val="en-GB"/>
        </w:rPr>
        <w:t>informa</w:t>
      </w:r>
      <w:r>
        <w:rPr>
          <w:rFonts w:ascii="Times New Roman" w:hAnsi="Times New Roman" w:cs="Times New Roman" w:hint="eastAsia"/>
          <w:b/>
          <w:sz w:val="20"/>
          <w:szCs w:val="20"/>
          <w:lang w:val="en-GB"/>
        </w:rPr>
        <w:t xml:space="preserve">tion </w:t>
      </w:r>
      <w:r w:rsidR="00A819E3">
        <w:rPr>
          <w:rFonts w:ascii="Times New Roman" w:hAnsi="Times New Roman" w:cs="Times New Roman" w:hint="eastAsia"/>
          <w:b/>
          <w:sz w:val="20"/>
          <w:szCs w:val="20"/>
          <w:lang w:val="en-GB"/>
        </w:rPr>
        <w:t>(</w:t>
      </w:r>
      <w:r w:rsidR="006518EE">
        <w:rPr>
          <w:rFonts w:ascii="Times New Roman" w:hAnsi="Times New Roman" w:cs="Times New Roman" w:hint="eastAsia"/>
          <w:b/>
          <w:sz w:val="20"/>
          <w:szCs w:val="20"/>
          <w:lang w:val="en-GB"/>
        </w:rPr>
        <w:t xml:space="preserve">e.g., </w:t>
      </w:r>
      <w:r w:rsidR="003F29A5">
        <w:rPr>
          <w:rFonts w:ascii="Times New Roman" w:hAnsi="Times New Roman" w:cs="Times New Roman"/>
          <w:b/>
          <w:sz w:val="20"/>
          <w:szCs w:val="20"/>
          <w:lang w:val="en-GB"/>
        </w:rPr>
        <w:t>the</w:t>
      </w:r>
      <w:r w:rsidR="003F29A5">
        <w:rPr>
          <w:rFonts w:ascii="Times New Roman" w:hAnsi="Times New Roman" w:cs="Times New Roman" w:hint="eastAsia"/>
          <w:b/>
          <w:sz w:val="20"/>
          <w:szCs w:val="20"/>
          <w:lang w:val="en-GB"/>
        </w:rPr>
        <w:t xml:space="preserve"> </w:t>
      </w:r>
      <w:r w:rsidR="00A819E3">
        <w:rPr>
          <w:rFonts w:ascii="Times New Roman" w:hAnsi="Times New Roman" w:cs="Times New Roman" w:hint="eastAsia"/>
          <w:b/>
          <w:sz w:val="20"/>
          <w:szCs w:val="20"/>
          <w:lang w:val="en-GB"/>
        </w:rPr>
        <w:t>ID</w:t>
      </w:r>
      <w:r w:rsidR="003F29A5">
        <w:rPr>
          <w:rFonts w:ascii="Times New Roman" w:hAnsi="Times New Roman" w:cs="Times New Roman" w:hint="eastAsia"/>
          <w:b/>
          <w:sz w:val="20"/>
          <w:szCs w:val="20"/>
          <w:lang w:val="en-GB"/>
        </w:rPr>
        <w:t xml:space="preserve"> </w:t>
      </w:r>
      <w:r w:rsidR="00CF7068">
        <w:rPr>
          <w:rFonts w:ascii="Times New Roman" w:hAnsi="Times New Roman" w:cs="Times New Roman" w:hint="eastAsia"/>
          <w:b/>
          <w:sz w:val="20"/>
          <w:szCs w:val="20"/>
          <w:lang w:val="en-GB"/>
        </w:rPr>
        <w:t>use</w:t>
      </w:r>
      <w:r w:rsidR="00503C9B">
        <w:rPr>
          <w:rFonts w:ascii="Times New Roman" w:hAnsi="Times New Roman" w:cs="Times New Roman" w:hint="eastAsia"/>
          <w:b/>
          <w:sz w:val="20"/>
          <w:szCs w:val="20"/>
          <w:lang w:val="en-GB"/>
        </w:rPr>
        <w:t>d</w:t>
      </w:r>
      <w:r w:rsidR="00CF7068">
        <w:rPr>
          <w:rFonts w:ascii="Times New Roman" w:hAnsi="Times New Roman" w:cs="Times New Roman" w:hint="eastAsia"/>
          <w:b/>
          <w:sz w:val="20"/>
          <w:szCs w:val="20"/>
          <w:lang w:val="en-GB"/>
        </w:rPr>
        <w:t xml:space="preserve"> </w:t>
      </w:r>
      <w:r w:rsidR="00CF7068" w:rsidRPr="00475738">
        <w:rPr>
          <w:rFonts w:ascii="Times New Roman" w:hAnsi="Times New Roman" w:cs="Times New Roman"/>
          <w:b/>
          <w:sz w:val="20"/>
          <w:szCs w:val="20"/>
          <w:lang w:val="en-GB"/>
        </w:rPr>
        <w:t>to avoid duplicated response for same service request</w:t>
      </w:r>
      <w:r w:rsidR="00A819E3">
        <w:rPr>
          <w:rFonts w:ascii="Times New Roman" w:hAnsi="Times New Roman" w:cs="Times New Roman" w:hint="eastAsia"/>
          <w:b/>
          <w:sz w:val="20"/>
          <w:szCs w:val="20"/>
          <w:lang w:val="en-GB"/>
        </w:rPr>
        <w:t xml:space="preserve">, </w:t>
      </w:r>
      <w:r w:rsidR="00217160">
        <w:rPr>
          <w:rFonts w:ascii="Times New Roman" w:hAnsi="Times New Roman" w:cs="Times New Roman" w:hint="eastAsia"/>
          <w:b/>
          <w:sz w:val="20"/>
          <w:szCs w:val="20"/>
          <w:lang w:val="en-GB"/>
        </w:rPr>
        <w:t xml:space="preserve">whether it </w:t>
      </w:r>
      <w:r w:rsidR="00A819E3">
        <w:rPr>
          <w:rFonts w:ascii="Times New Roman" w:hAnsi="Times New Roman" w:cs="Times New Roman" w:hint="eastAsia"/>
          <w:b/>
          <w:sz w:val="20"/>
          <w:szCs w:val="20"/>
          <w:lang w:val="en-GB"/>
        </w:rPr>
        <w:t xml:space="preserve">has </w:t>
      </w:r>
      <w:r w:rsidR="003F29A5">
        <w:rPr>
          <w:rFonts w:ascii="Times New Roman" w:hAnsi="Times New Roman" w:cs="Times New Roman" w:hint="eastAsia"/>
          <w:b/>
          <w:sz w:val="20"/>
          <w:szCs w:val="20"/>
          <w:lang w:val="en-GB"/>
        </w:rPr>
        <w:t xml:space="preserve">successfully </w:t>
      </w:r>
      <w:r w:rsidR="00A819E3">
        <w:rPr>
          <w:rFonts w:ascii="Times New Roman" w:hAnsi="Times New Roman" w:cs="Times New Roman" w:hint="eastAsia"/>
          <w:b/>
          <w:sz w:val="20"/>
          <w:szCs w:val="20"/>
          <w:lang w:val="en-GB"/>
        </w:rPr>
        <w:t>responded or not</w:t>
      </w:r>
      <w:r w:rsidR="00217160">
        <w:rPr>
          <w:rFonts w:ascii="Times New Roman" w:hAnsi="Times New Roman" w:cs="Times New Roman" w:hint="eastAsia"/>
          <w:b/>
          <w:sz w:val="20"/>
          <w:szCs w:val="20"/>
          <w:lang w:val="en-GB"/>
        </w:rPr>
        <w:t>, etc.</w:t>
      </w:r>
      <w:r w:rsidR="00A819E3">
        <w:rPr>
          <w:rFonts w:ascii="Times New Roman" w:hAnsi="Times New Roman" w:cs="Times New Roman" w:hint="eastAsia"/>
          <w:b/>
          <w:sz w:val="20"/>
          <w:szCs w:val="20"/>
          <w:lang w:val="en-GB"/>
        </w:rPr>
        <w:t xml:space="preserve">) </w:t>
      </w:r>
      <w:r w:rsidR="001C4267">
        <w:rPr>
          <w:rFonts w:ascii="Times New Roman" w:hAnsi="Times New Roman" w:cs="Times New Roman" w:hint="eastAsia"/>
          <w:b/>
          <w:sz w:val="20"/>
          <w:szCs w:val="20"/>
          <w:lang w:val="en-GB"/>
        </w:rPr>
        <w:t xml:space="preserve">for </w:t>
      </w:r>
      <w:r w:rsidR="00A819E3">
        <w:rPr>
          <w:rFonts w:ascii="Times New Roman" w:hAnsi="Times New Roman" w:cs="Times New Roman"/>
          <w:b/>
          <w:sz w:val="20"/>
          <w:szCs w:val="20"/>
          <w:lang w:val="en-GB"/>
        </w:rPr>
        <w:t>th</w:t>
      </w:r>
      <w:r w:rsidR="00A819E3">
        <w:rPr>
          <w:rFonts w:ascii="Times New Roman" w:hAnsi="Times New Roman" w:cs="Times New Roman" w:hint="eastAsia"/>
          <w:b/>
          <w:sz w:val="20"/>
          <w:szCs w:val="20"/>
          <w:lang w:val="en-GB"/>
        </w:rPr>
        <w:t>e</w:t>
      </w:r>
      <w:r w:rsidR="001C4267">
        <w:rPr>
          <w:rFonts w:ascii="Times New Roman" w:hAnsi="Times New Roman" w:cs="Times New Roman" w:hint="eastAsia"/>
          <w:b/>
          <w:sz w:val="20"/>
          <w:szCs w:val="20"/>
          <w:lang w:val="en-GB"/>
        </w:rPr>
        <w:t xml:space="preserve"> service </w:t>
      </w:r>
      <w:r w:rsidR="000813F4">
        <w:rPr>
          <w:rFonts w:ascii="Times New Roman" w:hAnsi="Times New Roman" w:cs="Times New Roman" w:hint="eastAsia"/>
          <w:b/>
          <w:sz w:val="20"/>
          <w:szCs w:val="20"/>
          <w:lang w:val="en-GB"/>
        </w:rPr>
        <w:t xml:space="preserve">request </w:t>
      </w:r>
      <w:r w:rsidR="001C4267">
        <w:rPr>
          <w:rFonts w:ascii="Times New Roman" w:hAnsi="Times New Roman" w:cs="Times New Roman" w:hint="eastAsia"/>
          <w:b/>
          <w:sz w:val="20"/>
          <w:szCs w:val="20"/>
          <w:lang w:val="en-GB"/>
        </w:rPr>
        <w:t>in its temp</w:t>
      </w:r>
      <w:r w:rsidR="00A819E3">
        <w:rPr>
          <w:rFonts w:ascii="Times New Roman" w:hAnsi="Times New Roman" w:cs="Times New Roman" w:hint="eastAsia"/>
          <w:b/>
          <w:sz w:val="20"/>
          <w:szCs w:val="20"/>
          <w:lang w:val="en-GB"/>
        </w:rPr>
        <w:t>orary</w:t>
      </w:r>
      <w:r w:rsidR="001C4267">
        <w:rPr>
          <w:rFonts w:ascii="Times New Roman" w:hAnsi="Times New Roman" w:cs="Times New Roman" w:hint="eastAsia"/>
          <w:b/>
          <w:sz w:val="20"/>
          <w:szCs w:val="20"/>
          <w:lang w:val="en-GB"/>
        </w:rPr>
        <w:t xml:space="preserve"> memory </w:t>
      </w:r>
      <w:r w:rsidR="00C55588">
        <w:rPr>
          <w:rFonts w:ascii="Times New Roman" w:hAnsi="Times New Roman" w:cs="Times New Roman" w:hint="eastAsia"/>
          <w:b/>
          <w:sz w:val="20"/>
          <w:szCs w:val="20"/>
          <w:lang w:val="en-GB"/>
        </w:rPr>
        <w:t xml:space="preserve">before the end of </w:t>
      </w:r>
      <w:r w:rsidR="001C4267">
        <w:rPr>
          <w:rFonts w:ascii="Times New Roman" w:hAnsi="Times New Roman" w:cs="Times New Roman"/>
          <w:b/>
          <w:sz w:val="20"/>
          <w:szCs w:val="20"/>
          <w:lang w:val="en-GB"/>
        </w:rPr>
        <w:t>the</w:t>
      </w:r>
      <w:r w:rsidR="001C4267">
        <w:rPr>
          <w:rFonts w:ascii="Times New Roman" w:hAnsi="Times New Roman" w:cs="Times New Roman" w:hint="eastAsia"/>
          <w:b/>
          <w:sz w:val="20"/>
          <w:szCs w:val="20"/>
          <w:lang w:val="en-GB"/>
        </w:rPr>
        <w:t xml:space="preserve"> </w:t>
      </w:r>
      <w:r w:rsidR="00A8164D">
        <w:rPr>
          <w:rFonts w:ascii="Times New Roman" w:hAnsi="Times New Roman" w:cs="Times New Roman"/>
          <w:b/>
          <w:sz w:val="20"/>
          <w:szCs w:val="20"/>
          <w:lang w:val="en-GB"/>
        </w:rPr>
        <w:t>corre</w:t>
      </w:r>
      <w:r w:rsidR="00AC2475">
        <w:rPr>
          <w:rFonts w:ascii="Times New Roman" w:hAnsi="Times New Roman" w:cs="Times New Roman" w:hint="eastAsia"/>
          <w:b/>
          <w:sz w:val="20"/>
          <w:szCs w:val="20"/>
          <w:lang w:val="en-GB"/>
        </w:rPr>
        <w:t>s</w:t>
      </w:r>
      <w:r w:rsidR="00A8164D">
        <w:rPr>
          <w:rFonts w:ascii="Times New Roman" w:hAnsi="Times New Roman" w:cs="Times New Roman"/>
          <w:b/>
          <w:sz w:val="20"/>
          <w:szCs w:val="20"/>
          <w:lang w:val="en-GB"/>
        </w:rPr>
        <w:t>ponding</w:t>
      </w:r>
      <w:r w:rsidR="00100BB9" w:rsidRPr="00100BB9">
        <w:rPr>
          <w:rFonts w:ascii="Times New Roman" w:hAnsi="Times New Roman" w:cs="Times New Roman"/>
          <w:b/>
          <w:sz w:val="20"/>
          <w:szCs w:val="20"/>
          <w:lang w:val="en-GB"/>
        </w:rPr>
        <w:t xml:space="preserve"> paging</w:t>
      </w:r>
      <w:r w:rsidR="001C4267">
        <w:rPr>
          <w:rFonts w:ascii="Times New Roman" w:hAnsi="Times New Roman" w:cs="Times New Roman" w:hint="eastAsia"/>
          <w:b/>
          <w:sz w:val="20"/>
          <w:szCs w:val="20"/>
          <w:lang w:val="en-GB"/>
        </w:rPr>
        <w:t xml:space="preserve"> procedure</w:t>
      </w:r>
      <w:r w:rsidRPr="00334824">
        <w:rPr>
          <w:rFonts w:ascii="Times New Roman" w:hAnsi="Times New Roman" w:cs="Times New Roman" w:hint="eastAsia"/>
          <w:b/>
          <w:sz w:val="20"/>
          <w:szCs w:val="20"/>
          <w:lang w:val="en-GB"/>
        </w:rPr>
        <w:t>.</w:t>
      </w:r>
    </w:p>
    <w:p w:rsidR="00BC6D3D" w:rsidRDefault="004F73E8" w:rsidP="00CF7068">
      <w:pPr>
        <w:spacing w:after="60"/>
        <w:rPr>
          <w:rFonts w:ascii="Times New Roman" w:hAnsi="Times New Roman" w:cs="Times New Roman"/>
          <w:sz w:val="20"/>
          <w:szCs w:val="20"/>
        </w:rPr>
      </w:pPr>
      <w:r>
        <w:rPr>
          <w:rFonts w:ascii="Times New Roman" w:hAnsi="Times New Roman" w:cs="Times New Roman" w:hint="eastAsia"/>
          <w:sz w:val="20"/>
          <w:szCs w:val="20"/>
        </w:rPr>
        <w:t xml:space="preserve">The maintained status information should be released when </w:t>
      </w:r>
      <w:r>
        <w:rPr>
          <w:rFonts w:ascii="Times New Roman" w:hAnsi="Times New Roman" w:cs="Times New Roman"/>
          <w:sz w:val="20"/>
          <w:szCs w:val="20"/>
        </w:rPr>
        <w:t>the</w:t>
      </w:r>
      <w:r>
        <w:rPr>
          <w:rFonts w:ascii="Times New Roman" w:hAnsi="Times New Roman" w:cs="Times New Roman" w:hint="eastAsia"/>
          <w:sz w:val="20"/>
          <w:szCs w:val="20"/>
        </w:rPr>
        <w:t xml:space="preserve"> </w:t>
      </w:r>
      <w:r w:rsidR="00100BB9">
        <w:rPr>
          <w:rFonts w:ascii="Times New Roman" w:hAnsi="Times New Roman" w:cs="Times New Roman" w:hint="eastAsia"/>
          <w:sz w:val="20"/>
          <w:szCs w:val="20"/>
        </w:rPr>
        <w:t>paging</w:t>
      </w:r>
      <w:r w:rsidR="00C55588">
        <w:rPr>
          <w:rFonts w:ascii="Times New Roman" w:hAnsi="Times New Roman" w:cs="Times New Roman" w:hint="eastAsia"/>
          <w:sz w:val="20"/>
          <w:szCs w:val="20"/>
        </w:rPr>
        <w:t xml:space="preserve"> procedure</w:t>
      </w:r>
      <w:r>
        <w:rPr>
          <w:rFonts w:ascii="Times New Roman" w:hAnsi="Times New Roman" w:cs="Times New Roman" w:hint="eastAsia"/>
          <w:sz w:val="20"/>
          <w:szCs w:val="20"/>
        </w:rPr>
        <w:t xml:space="preserve"> in AIoT interface is ended.</w:t>
      </w:r>
      <w:r w:rsidR="000B6A03">
        <w:rPr>
          <w:rFonts w:ascii="Times New Roman" w:hAnsi="Times New Roman" w:cs="Times New Roman" w:hint="eastAsia"/>
          <w:sz w:val="20"/>
          <w:szCs w:val="20"/>
        </w:rPr>
        <w:t xml:space="preserve"> </w:t>
      </w:r>
      <w:r w:rsidR="000B6A03">
        <w:rPr>
          <w:rFonts w:ascii="Times New Roman" w:hAnsi="Times New Roman" w:cs="Times New Roman"/>
          <w:sz w:val="20"/>
          <w:szCs w:val="20"/>
        </w:rPr>
        <w:t>S</w:t>
      </w:r>
      <w:r w:rsidR="000B40CF">
        <w:rPr>
          <w:rFonts w:ascii="Times New Roman" w:hAnsi="Times New Roman" w:cs="Times New Roman" w:hint="eastAsia"/>
          <w:sz w:val="20"/>
          <w:szCs w:val="20"/>
        </w:rPr>
        <w:t>o that</w:t>
      </w:r>
      <w:r w:rsidR="000B6A03">
        <w:rPr>
          <w:rFonts w:ascii="Times New Roman" w:hAnsi="Times New Roman" w:cs="Times New Roman" w:hint="eastAsia"/>
          <w:sz w:val="20"/>
          <w:szCs w:val="20"/>
        </w:rPr>
        <w:t xml:space="preserve"> </w:t>
      </w:r>
      <w:r w:rsidR="000B6A03">
        <w:rPr>
          <w:rFonts w:ascii="Times New Roman" w:hAnsi="Times New Roman" w:cs="Times New Roman"/>
          <w:sz w:val="20"/>
          <w:szCs w:val="20"/>
        </w:rPr>
        <w:t>the</w:t>
      </w:r>
      <w:r w:rsidR="000B6A03">
        <w:rPr>
          <w:rFonts w:ascii="Times New Roman" w:hAnsi="Times New Roman" w:cs="Times New Roman" w:hint="eastAsia"/>
          <w:sz w:val="20"/>
          <w:szCs w:val="20"/>
        </w:rPr>
        <w:t xml:space="preserve"> device </w:t>
      </w:r>
      <w:r w:rsidR="00100BB9">
        <w:rPr>
          <w:rFonts w:ascii="Times New Roman" w:hAnsi="Times New Roman" w:cs="Times New Roman" w:hint="eastAsia"/>
          <w:sz w:val="20"/>
          <w:szCs w:val="20"/>
        </w:rPr>
        <w:t xml:space="preserve">is allowed to </w:t>
      </w:r>
      <w:r w:rsidR="000B6A03">
        <w:rPr>
          <w:rFonts w:ascii="Times New Roman" w:hAnsi="Times New Roman" w:cs="Times New Roman" w:hint="eastAsia"/>
          <w:sz w:val="20"/>
          <w:szCs w:val="20"/>
        </w:rPr>
        <w:t xml:space="preserve">response </w:t>
      </w:r>
      <w:r w:rsidR="00503C9B">
        <w:rPr>
          <w:rFonts w:ascii="Times New Roman" w:hAnsi="Times New Roman" w:cs="Times New Roman" w:hint="eastAsia"/>
          <w:sz w:val="20"/>
          <w:szCs w:val="20"/>
        </w:rPr>
        <w:t xml:space="preserve">to </w:t>
      </w:r>
      <w:r w:rsidR="000B6A03">
        <w:rPr>
          <w:rFonts w:ascii="Times New Roman" w:hAnsi="Times New Roman" w:cs="Times New Roman" w:hint="eastAsia"/>
          <w:sz w:val="20"/>
          <w:szCs w:val="20"/>
        </w:rPr>
        <w:t>following service requests which reuses the ID.</w:t>
      </w:r>
      <w:r>
        <w:rPr>
          <w:rFonts w:ascii="Times New Roman" w:hAnsi="Times New Roman" w:cs="Times New Roman" w:hint="eastAsia"/>
          <w:sz w:val="20"/>
          <w:szCs w:val="20"/>
        </w:rPr>
        <w:t xml:space="preserve"> </w:t>
      </w:r>
      <w:r w:rsidR="00DD6D39" w:rsidRPr="00DD6D39">
        <w:rPr>
          <w:rFonts w:ascii="Times New Roman" w:hAnsi="Times New Roman" w:cs="Times New Roman"/>
          <w:sz w:val="20"/>
          <w:szCs w:val="20"/>
        </w:rPr>
        <w:t>A</w:t>
      </w:r>
      <w:r w:rsidR="00DD6D39" w:rsidRPr="00DD6D39">
        <w:rPr>
          <w:rFonts w:ascii="Times New Roman" w:hAnsi="Times New Roman" w:cs="Times New Roman" w:hint="eastAsia"/>
          <w:sz w:val="20"/>
          <w:szCs w:val="20"/>
        </w:rPr>
        <w:t xml:space="preserve">s for </w:t>
      </w:r>
      <w:r w:rsidR="00DD6D39">
        <w:rPr>
          <w:rFonts w:ascii="Times New Roman" w:hAnsi="Times New Roman" w:cs="Times New Roman" w:hint="eastAsia"/>
          <w:sz w:val="20"/>
          <w:szCs w:val="20"/>
        </w:rPr>
        <w:t xml:space="preserve">how the device </w:t>
      </w:r>
      <w:r w:rsidR="004630C9">
        <w:rPr>
          <w:rFonts w:ascii="Times New Roman" w:hAnsi="Times New Roman" w:cs="Times New Roman" w:hint="eastAsia"/>
          <w:sz w:val="20"/>
          <w:szCs w:val="20"/>
        </w:rPr>
        <w:t>determine</w:t>
      </w:r>
      <w:r w:rsidR="00E6484E">
        <w:rPr>
          <w:rFonts w:ascii="Times New Roman" w:hAnsi="Times New Roman" w:cs="Times New Roman" w:hint="eastAsia"/>
          <w:sz w:val="20"/>
          <w:szCs w:val="20"/>
        </w:rPr>
        <w:t>s</w:t>
      </w:r>
      <w:r w:rsidR="00B93AAE">
        <w:rPr>
          <w:rFonts w:ascii="Times New Roman" w:hAnsi="Times New Roman" w:cs="Times New Roman" w:hint="eastAsia"/>
          <w:sz w:val="20"/>
          <w:szCs w:val="20"/>
        </w:rPr>
        <w:t xml:space="preserve"> </w:t>
      </w:r>
      <w:r w:rsidR="00B919B8">
        <w:rPr>
          <w:rFonts w:ascii="Times New Roman" w:hAnsi="Times New Roman" w:cs="Times New Roman" w:hint="eastAsia"/>
          <w:sz w:val="20"/>
          <w:szCs w:val="20"/>
        </w:rPr>
        <w:t xml:space="preserve">the </w:t>
      </w:r>
      <w:r w:rsidR="00B93AAE">
        <w:rPr>
          <w:rFonts w:ascii="Times New Roman" w:hAnsi="Times New Roman" w:cs="Times New Roman" w:hint="eastAsia"/>
          <w:sz w:val="20"/>
          <w:szCs w:val="20"/>
        </w:rPr>
        <w:t xml:space="preserve">end of the </w:t>
      </w:r>
      <w:r w:rsidR="00100BB9" w:rsidRPr="00100BB9">
        <w:rPr>
          <w:rFonts w:ascii="Times New Roman" w:hAnsi="Times New Roman" w:cs="Times New Roman"/>
          <w:sz w:val="20"/>
          <w:szCs w:val="20"/>
        </w:rPr>
        <w:t>paging</w:t>
      </w:r>
      <w:r w:rsidR="00100BB9">
        <w:rPr>
          <w:rFonts w:ascii="Times New Roman" w:hAnsi="Times New Roman" w:cs="Times New Roman" w:hint="eastAsia"/>
          <w:sz w:val="20"/>
          <w:szCs w:val="20"/>
        </w:rPr>
        <w:t xml:space="preserve"> procedure</w:t>
      </w:r>
      <w:r w:rsidR="00966059">
        <w:rPr>
          <w:rFonts w:ascii="Times New Roman" w:hAnsi="Times New Roman" w:cs="Times New Roman" w:hint="eastAsia"/>
          <w:sz w:val="20"/>
          <w:szCs w:val="20"/>
        </w:rPr>
        <w:t xml:space="preserve">, i.e., before </w:t>
      </w:r>
      <w:r w:rsidR="002407B5">
        <w:rPr>
          <w:rFonts w:ascii="Times New Roman" w:hAnsi="Times New Roman" w:cs="Times New Roman" w:hint="eastAsia"/>
          <w:sz w:val="20"/>
          <w:szCs w:val="20"/>
        </w:rPr>
        <w:t>which point</w:t>
      </w:r>
      <w:r w:rsidR="00966059">
        <w:rPr>
          <w:rFonts w:ascii="Times New Roman" w:hAnsi="Times New Roman" w:cs="Times New Roman" w:hint="eastAsia"/>
          <w:sz w:val="20"/>
          <w:szCs w:val="20"/>
        </w:rPr>
        <w:t xml:space="preserve"> </w:t>
      </w:r>
      <w:r w:rsidR="00966059">
        <w:rPr>
          <w:rFonts w:ascii="Times New Roman" w:hAnsi="Times New Roman" w:cs="Times New Roman"/>
          <w:sz w:val="20"/>
          <w:szCs w:val="20"/>
        </w:rPr>
        <w:t>the</w:t>
      </w:r>
      <w:r w:rsidR="00966059">
        <w:rPr>
          <w:rFonts w:ascii="Times New Roman" w:hAnsi="Times New Roman" w:cs="Times New Roman" w:hint="eastAsia"/>
          <w:sz w:val="20"/>
          <w:szCs w:val="20"/>
        </w:rPr>
        <w:t xml:space="preserve"> paging messages with the same ID belong to </w:t>
      </w:r>
      <w:r w:rsidR="00E0746A">
        <w:rPr>
          <w:rFonts w:ascii="Times New Roman" w:hAnsi="Times New Roman" w:cs="Times New Roman" w:hint="eastAsia"/>
          <w:sz w:val="20"/>
          <w:szCs w:val="20"/>
        </w:rPr>
        <w:t>the</w:t>
      </w:r>
      <w:r w:rsidR="00966059">
        <w:rPr>
          <w:rFonts w:ascii="Times New Roman" w:hAnsi="Times New Roman" w:cs="Times New Roman" w:hint="eastAsia"/>
          <w:sz w:val="20"/>
          <w:szCs w:val="20"/>
        </w:rPr>
        <w:t xml:space="preserve"> same service request</w:t>
      </w:r>
      <w:r w:rsidR="00B93AAE">
        <w:rPr>
          <w:rFonts w:ascii="Times New Roman" w:hAnsi="Times New Roman" w:cs="Times New Roman" w:hint="eastAsia"/>
          <w:sz w:val="20"/>
          <w:szCs w:val="20"/>
        </w:rPr>
        <w:t>,</w:t>
      </w:r>
      <w:r w:rsidR="00E6484E">
        <w:rPr>
          <w:rFonts w:ascii="Times New Roman" w:hAnsi="Times New Roman" w:cs="Times New Roman" w:hint="eastAsia"/>
          <w:sz w:val="20"/>
          <w:szCs w:val="20"/>
        </w:rPr>
        <w:t xml:space="preserve"> some candidate solutions are given as following.</w:t>
      </w:r>
      <w:r w:rsidR="00886A72">
        <w:rPr>
          <w:rFonts w:ascii="Times New Roman" w:hAnsi="Times New Roman" w:cs="Times New Roman" w:hint="eastAsia"/>
          <w:sz w:val="20"/>
          <w:szCs w:val="20"/>
        </w:rPr>
        <w:t xml:space="preserve"> RAN2 could </w:t>
      </w:r>
      <w:r w:rsidR="000B6A03">
        <w:rPr>
          <w:rFonts w:ascii="Times New Roman" w:hAnsi="Times New Roman" w:cs="Times New Roman" w:hint="eastAsia"/>
          <w:sz w:val="20"/>
          <w:szCs w:val="20"/>
        </w:rPr>
        <w:t xml:space="preserve">have a </w:t>
      </w:r>
      <w:r w:rsidR="00886A72">
        <w:rPr>
          <w:rFonts w:ascii="Times New Roman" w:hAnsi="Times New Roman" w:cs="Times New Roman" w:hint="eastAsia"/>
          <w:sz w:val="20"/>
          <w:szCs w:val="20"/>
        </w:rPr>
        <w:t xml:space="preserve">further </w:t>
      </w:r>
      <w:r w:rsidR="000B6A03">
        <w:rPr>
          <w:rFonts w:ascii="Times New Roman" w:hAnsi="Times New Roman" w:cs="Times New Roman" w:hint="eastAsia"/>
          <w:sz w:val="20"/>
          <w:szCs w:val="20"/>
        </w:rPr>
        <w:t>discussion on this issue</w:t>
      </w:r>
      <w:r w:rsidR="00886A72">
        <w:rPr>
          <w:rFonts w:ascii="Times New Roman" w:hAnsi="Times New Roman" w:cs="Times New Roman" w:hint="eastAsia"/>
          <w:sz w:val="20"/>
          <w:szCs w:val="20"/>
        </w:rPr>
        <w:t>.</w:t>
      </w:r>
    </w:p>
    <w:p w:rsidR="00CA4C35" w:rsidRPr="003C0E88" w:rsidRDefault="00E6484E" w:rsidP="00CF7068">
      <w:pPr>
        <w:pStyle w:val="af7"/>
        <w:numPr>
          <w:ilvl w:val="0"/>
          <w:numId w:val="30"/>
        </w:numPr>
        <w:spacing w:after="60"/>
        <w:ind w:firstLineChars="0"/>
        <w:rPr>
          <w:rFonts w:ascii="Times New Roman" w:eastAsiaTheme="minorEastAsia" w:hAnsi="Times New Roman" w:cs="Times New Roman"/>
          <w:color w:val="auto"/>
          <w:sz w:val="20"/>
          <w:lang w:eastAsia="zh-CN"/>
        </w:rPr>
      </w:pPr>
      <w:r w:rsidRPr="00930787">
        <w:rPr>
          <w:rFonts w:ascii="Times New Roman" w:eastAsiaTheme="minorEastAsia" w:hAnsi="Times New Roman" w:cs="Times New Roman"/>
          <w:b/>
          <w:color w:val="auto"/>
          <w:sz w:val="20"/>
          <w:lang w:eastAsia="zh-CN"/>
        </w:rPr>
        <w:t>O</w:t>
      </w:r>
      <w:r w:rsidR="00886A72" w:rsidRPr="00930787">
        <w:rPr>
          <w:rFonts w:ascii="Times New Roman" w:eastAsiaTheme="minorEastAsia" w:hAnsi="Times New Roman" w:cs="Times New Roman" w:hint="eastAsia"/>
          <w:b/>
          <w:color w:val="auto"/>
          <w:sz w:val="20"/>
          <w:lang w:eastAsia="zh-CN"/>
        </w:rPr>
        <w:t>ption 1</w:t>
      </w:r>
      <w:r w:rsidR="00886A72">
        <w:rPr>
          <w:rFonts w:ascii="Times New Roman" w:eastAsiaTheme="minorEastAsia" w:hAnsi="Times New Roman" w:cs="Times New Roman" w:hint="eastAsia"/>
          <w:color w:val="auto"/>
          <w:sz w:val="20"/>
          <w:lang w:eastAsia="zh-CN"/>
        </w:rPr>
        <w:t xml:space="preserve">: </w:t>
      </w:r>
      <w:r w:rsidR="00CA4C35">
        <w:rPr>
          <w:rFonts w:ascii="Times New Roman" w:eastAsiaTheme="minorEastAsia" w:hAnsi="Times New Roman" w:cs="Times New Roman" w:hint="eastAsia"/>
          <w:color w:val="auto"/>
          <w:sz w:val="20"/>
          <w:lang w:eastAsia="zh-CN"/>
        </w:rPr>
        <w:t xml:space="preserve">A timer is used by device to </w:t>
      </w:r>
      <w:r w:rsidR="008D1B3B">
        <w:rPr>
          <w:rFonts w:ascii="Times New Roman" w:eastAsiaTheme="minorEastAsia" w:hAnsi="Times New Roman" w:cs="Times New Roman" w:hint="eastAsia"/>
          <w:color w:val="auto"/>
          <w:sz w:val="20"/>
          <w:lang w:eastAsia="zh-CN"/>
        </w:rPr>
        <w:t>determin</w:t>
      </w:r>
      <w:r w:rsidR="008D1B3B" w:rsidRPr="003C0E88">
        <w:rPr>
          <w:rFonts w:ascii="Times New Roman" w:eastAsiaTheme="minorEastAsia" w:hAnsi="Times New Roman" w:cs="Times New Roman" w:hint="eastAsia"/>
          <w:color w:val="auto"/>
          <w:sz w:val="20"/>
          <w:lang w:eastAsia="zh-CN"/>
        </w:rPr>
        <w:t>e end of</w:t>
      </w:r>
      <w:r w:rsidR="001A16AD" w:rsidRPr="003C0E88">
        <w:rPr>
          <w:rFonts w:ascii="Times New Roman" w:eastAsiaTheme="minorEastAsia" w:hAnsi="Times New Roman" w:cs="Times New Roman" w:hint="eastAsia"/>
          <w:color w:val="auto"/>
          <w:sz w:val="20"/>
          <w:lang w:eastAsia="zh-CN"/>
        </w:rPr>
        <w:t xml:space="preserve"> </w:t>
      </w:r>
      <w:r w:rsidR="001A16AD" w:rsidRPr="003C0E88">
        <w:rPr>
          <w:rFonts w:ascii="Times New Roman" w:eastAsiaTheme="minorEastAsia" w:hAnsi="Times New Roman" w:cs="Times New Roman"/>
          <w:color w:val="auto"/>
          <w:sz w:val="20"/>
          <w:lang w:eastAsia="zh-CN"/>
        </w:rPr>
        <w:t>the</w:t>
      </w:r>
      <w:r w:rsidR="001A16AD" w:rsidRPr="003C0E88">
        <w:rPr>
          <w:rFonts w:ascii="Times New Roman" w:eastAsiaTheme="minorEastAsia" w:hAnsi="Times New Roman" w:cs="Times New Roman" w:hint="eastAsia"/>
          <w:color w:val="auto"/>
          <w:sz w:val="20"/>
          <w:lang w:eastAsia="zh-CN"/>
        </w:rPr>
        <w:t xml:space="preserve"> </w:t>
      </w:r>
      <w:r w:rsidR="00C55588" w:rsidRPr="003C0E88">
        <w:rPr>
          <w:rFonts w:ascii="Times New Roman" w:hAnsi="Times New Roman" w:cs="Times New Roman" w:hint="eastAsia"/>
          <w:color w:val="auto"/>
          <w:sz w:val="20"/>
        </w:rPr>
        <w:t>paging procedure</w:t>
      </w:r>
      <w:r w:rsidR="00CA4C35" w:rsidRPr="003C0E88">
        <w:rPr>
          <w:rFonts w:ascii="Times New Roman" w:eastAsiaTheme="minorEastAsia" w:hAnsi="Times New Roman" w:cs="Times New Roman" w:hint="eastAsia"/>
          <w:color w:val="auto"/>
          <w:sz w:val="20"/>
          <w:lang w:eastAsia="zh-CN"/>
        </w:rPr>
        <w:t xml:space="preserve">, </w:t>
      </w:r>
      <w:r w:rsidR="00CA4C35" w:rsidRPr="003C0E88">
        <w:rPr>
          <w:rFonts w:ascii="Times New Roman" w:eastAsiaTheme="minorEastAsia" w:hAnsi="Times New Roman" w:cs="Times New Roman"/>
          <w:color w:val="auto"/>
          <w:sz w:val="20"/>
          <w:lang w:eastAsia="zh-CN"/>
        </w:rPr>
        <w:t>the</w:t>
      </w:r>
      <w:r w:rsidR="00CA4C35" w:rsidRPr="003C0E88">
        <w:rPr>
          <w:rFonts w:ascii="Times New Roman" w:eastAsiaTheme="minorEastAsia" w:hAnsi="Times New Roman" w:cs="Times New Roman" w:hint="eastAsia"/>
          <w:color w:val="auto"/>
          <w:sz w:val="20"/>
          <w:lang w:eastAsia="zh-CN"/>
        </w:rPr>
        <w:t xml:space="preserve"> length of timer could be predefined</w:t>
      </w:r>
      <w:r w:rsidR="00CA4C35" w:rsidRPr="003C0E88">
        <w:rPr>
          <w:rFonts w:ascii="Times New Roman" w:eastAsiaTheme="minorEastAsia" w:hAnsi="Times New Roman" w:cs="Times New Roman"/>
          <w:color w:val="auto"/>
          <w:sz w:val="20"/>
          <w:lang w:eastAsia="zh-CN"/>
        </w:rPr>
        <w:t xml:space="preserve"> </w:t>
      </w:r>
      <w:r w:rsidR="00032ED8" w:rsidRPr="003C0E88">
        <w:rPr>
          <w:rFonts w:ascii="Times New Roman" w:eastAsiaTheme="minorEastAsia" w:hAnsi="Times New Roman" w:cs="Times New Roman" w:hint="eastAsia"/>
          <w:color w:val="auto"/>
          <w:sz w:val="20"/>
          <w:lang w:eastAsia="zh-CN"/>
        </w:rPr>
        <w:t>in</w:t>
      </w:r>
      <w:r w:rsidR="00CA4C35" w:rsidRPr="003C0E88">
        <w:rPr>
          <w:rFonts w:ascii="Times New Roman" w:eastAsiaTheme="minorEastAsia" w:hAnsi="Times New Roman" w:cs="Times New Roman"/>
          <w:color w:val="auto"/>
          <w:sz w:val="20"/>
          <w:lang w:eastAsia="zh-CN"/>
        </w:rPr>
        <w:t xml:space="preserve"> spec</w:t>
      </w:r>
      <w:r w:rsidR="00656486" w:rsidRPr="003C0E88">
        <w:rPr>
          <w:rFonts w:ascii="Times New Roman" w:eastAsiaTheme="minorEastAsia" w:hAnsi="Times New Roman" w:cs="Times New Roman" w:hint="eastAsia"/>
          <w:color w:val="auto"/>
          <w:sz w:val="20"/>
          <w:lang w:eastAsia="zh-CN"/>
        </w:rPr>
        <w:t xml:space="preserve"> (e.g., 1</w:t>
      </w:r>
      <w:r w:rsidR="008D1B3B" w:rsidRPr="003C0E88">
        <w:rPr>
          <w:rFonts w:ascii="Times New Roman" w:eastAsiaTheme="minorEastAsia" w:hAnsi="Times New Roman" w:cs="Times New Roman" w:hint="eastAsia"/>
          <w:color w:val="auto"/>
          <w:sz w:val="20"/>
          <w:lang w:eastAsia="zh-CN"/>
        </w:rPr>
        <w:t>0s)</w:t>
      </w:r>
      <w:r w:rsidR="00CA4C35" w:rsidRPr="003C0E88">
        <w:rPr>
          <w:rFonts w:ascii="Times New Roman" w:eastAsiaTheme="minorEastAsia" w:hAnsi="Times New Roman" w:cs="Times New Roman"/>
          <w:color w:val="auto"/>
          <w:sz w:val="20"/>
          <w:lang w:eastAsia="zh-CN"/>
        </w:rPr>
        <w:t xml:space="preserve"> </w:t>
      </w:r>
      <w:r w:rsidR="00CA4C35" w:rsidRPr="003C0E88">
        <w:rPr>
          <w:rFonts w:ascii="Times New Roman" w:eastAsiaTheme="minorEastAsia" w:hAnsi="Times New Roman" w:cs="Times New Roman" w:hint="eastAsia"/>
          <w:color w:val="auto"/>
          <w:sz w:val="20"/>
          <w:lang w:eastAsia="zh-CN"/>
        </w:rPr>
        <w:t xml:space="preserve">or configured by reader in </w:t>
      </w:r>
      <w:r w:rsidR="00CA4C35" w:rsidRPr="003C0E88">
        <w:rPr>
          <w:rFonts w:ascii="Times New Roman" w:eastAsiaTheme="minorEastAsia" w:hAnsi="Times New Roman" w:cs="Times New Roman"/>
          <w:color w:val="auto"/>
          <w:sz w:val="20"/>
          <w:lang w:eastAsia="zh-CN"/>
        </w:rPr>
        <w:t>the</w:t>
      </w:r>
      <w:r w:rsidR="00D155DE" w:rsidRPr="003C0E88">
        <w:rPr>
          <w:rFonts w:ascii="Times New Roman" w:eastAsiaTheme="minorEastAsia" w:hAnsi="Times New Roman" w:cs="Times New Roman" w:hint="eastAsia"/>
          <w:color w:val="auto"/>
          <w:sz w:val="20"/>
          <w:lang w:eastAsia="zh-CN"/>
        </w:rPr>
        <w:t xml:space="preserve"> R2D message.</w:t>
      </w:r>
    </w:p>
    <w:p w:rsidR="00E6484E" w:rsidRPr="003C0E88" w:rsidRDefault="00E6484E" w:rsidP="00CF7068">
      <w:pPr>
        <w:pStyle w:val="af7"/>
        <w:numPr>
          <w:ilvl w:val="0"/>
          <w:numId w:val="30"/>
        </w:numPr>
        <w:ind w:firstLineChars="0"/>
        <w:rPr>
          <w:rFonts w:ascii="Times New Roman" w:eastAsiaTheme="minorEastAsia" w:hAnsi="Times New Roman" w:cs="Times New Roman"/>
          <w:color w:val="auto"/>
          <w:sz w:val="20"/>
          <w:lang w:eastAsia="zh-CN"/>
        </w:rPr>
      </w:pPr>
      <w:r w:rsidRPr="003C0E88">
        <w:rPr>
          <w:rFonts w:ascii="Times New Roman" w:eastAsiaTheme="minorEastAsia" w:hAnsi="Times New Roman" w:cs="Times New Roman"/>
          <w:b/>
          <w:color w:val="auto"/>
          <w:sz w:val="20"/>
          <w:lang w:eastAsia="zh-CN"/>
        </w:rPr>
        <w:t>O</w:t>
      </w:r>
      <w:r w:rsidRPr="003C0E88">
        <w:rPr>
          <w:rFonts w:ascii="Times New Roman" w:eastAsiaTheme="minorEastAsia" w:hAnsi="Times New Roman" w:cs="Times New Roman" w:hint="eastAsia"/>
          <w:b/>
          <w:color w:val="auto"/>
          <w:sz w:val="20"/>
          <w:lang w:eastAsia="zh-CN"/>
        </w:rPr>
        <w:t xml:space="preserve">ption </w:t>
      </w:r>
      <w:r w:rsidR="001A16AD" w:rsidRPr="003C0E88">
        <w:rPr>
          <w:rFonts w:ascii="Times New Roman" w:eastAsiaTheme="minorEastAsia" w:hAnsi="Times New Roman" w:cs="Times New Roman" w:hint="eastAsia"/>
          <w:b/>
          <w:color w:val="auto"/>
          <w:sz w:val="20"/>
          <w:lang w:eastAsia="zh-CN"/>
        </w:rPr>
        <w:t>2</w:t>
      </w:r>
      <w:r w:rsidRPr="003C0E88">
        <w:rPr>
          <w:rFonts w:ascii="Times New Roman" w:eastAsiaTheme="minorEastAsia" w:hAnsi="Times New Roman" w:cs="Times New Roman" w:hint="eastAsia"/>
          <w:color w:val="auto"/>
          <w:sz w:val="20"/>
          <w:lang w:eastAsia="zh-CN"/>
        </w:rPr>
        <w:t xml:space="preserve">: </w:t>
      </w:r>
      <w:r w:rsidR="00966059" w:rsidRPr="003C0E88">
        <w:rPr>
          <w:rFonts w:ascii="Times New Roman" w:eastAsiaTheme="minorEastAsia" w:hAnsi="Times New Roman" w:cs="Times New Roman" w:hint="eastAsia"/>
          <w:color w:val="auto"/>
          <w:sz w:val="20"/>
          <w:lang w:eastAsia="zh-CN"/>
        </w:rPr>
        <w:t xml:space="preserve">The device is </w:t>
      </w:r>
      <w:r w:rsidR="00966059" w:rsidRPr="003C0E88">
        <w:rPr>
          <w:rFonts w:ascii="Times New Roman" w:eastAsiaTheme="minorEastAsia" w:hAnsi="Times New Roman" w:cs="Times New Roman"/>
          <w:color w:val="auto"/>
          <w:sz w:val="20"/>
          <w:lang w:eastAsia="zh-CN"/>
        </w:rPr>
        <w:t>explicit</w:t>
      </w:r>
      <w:r w:rsidR="00966059" w:rsidRPr="003C0E88">
        <w:rPr>
          <w:rFonts w:ascii="Times New Roman" w:eastAsiaTheme="minorEastAsia" w:hAnsi="Times New Roman" w:cs="Times New Roman" w:hint="eastAsia"/>
          <w:color w:val="auto"/>
          <w:sz w:val="20"/>
          <w:lang w:eastAsia="zh-CN"/>
        </w:rPr>
        <w:t xml:space="preserve">ly indicated by </w:t>
      </w:r>
      <w:r w:rsidR="00966059" w:rsidRPr="003C0E88">
        <w:rPr>
          <w:rFonts w:ascii="Times New Roman" w:eastAsiaTheme="minorEastAsia" w:hAnsi="Times New Roman" w:cs="Times New Roman"/>
          <w:color w:val="auto"/>
          <w:sz w:val="20"/>
          <w:lang w:eastAsia="zh-CN"/>
        </w:rPr>
        <w:t>the</w:t>
      </w:r>
      <w:r w:rsidR="00966059" w:rsidRPr="003C0E88">
        <w:rPr>
          <w:rFonts w:ascii="Times New Roman" w:eastAsiaTheme="minorEastAsia" w:hAnsi="Times New Roman" w:cs="Times New Roman" w:hint="eastAsia"/>
          <w:color w:val="auto"/>
          <w:sz w:val="20"/>
          <w:lang w:eastAsia="zh-CN"/>
        </w:rPr>
        <w:t xml:space="preserve"> reader with an </w:t>
      </w:r>
      <w:r w:rsidR="00966059" w:rsidRPr="003C0E88">
        <w:rPr>
          <w:rFonts w:ascii="Times New Roman" w:eastAsiaTheme="minorEastAsia" w:hAnsi="Times New Roman" w:cs="Times New Roman"/>
          <w:color w:val="auto"/>
          <w:sz w:val="20"/>
          <w:lang w:eastAsia="zh-CN"/>
        </w:rPr>
        <w:t>“</w:t>
      </w:r>
      <w:r w:rsidR="00966059" w:rsidRPr="003C0E88">
        <w:rPr>
          <w:rFonts w:ascii="Times New Roman" w:eastAsiaTheme="minorEastAsia" w:hAnsi="Times New Roman" w:cs="Times New Roman" w:hint="eastAsia"/>
          <w:color w:val="auto"/>
          <w:sz w:val="20"/>
          <w:lang w:eastAsia="zh-CN"/>
        </w:rPr>
        <w:t>end</w:t>
      </w:r>
      <w:r w:rsidR="00966059" w:rsidRPr="003C0E88">
        <w:rPr>
          <w:rFonts w:ascii="Times New Roman" w:eastAsiaTheme="minorEastAsia" w:hAnsi="Times New Roman" w:cs="Times New Roman"/>
          <w:color w:val="auto"/>
          <w:sz w:val="20"/>
          <w:lang w:eastAsia="zh-CN"/>
        </w:rPr>
        <w:t>”</w:t>
      </w:r>
      <w:r w:rsidR="00966059" w:rsidRPr="003C0E88">
        <w:rPr>
          <w:rFonts w:ascii="Times New Roman" w:eastAsiaTheme="minorEastAsia" w:hAnsi="Times New Roman" w:cs="Times New Roman" w:hint="eastAsia"/>
          <w:color w:val="auto"/>
          <w:sz w:val="20"/>
          <w:lang w:eastAsia="zh-CN"/>
        </w:rPr>
        <w:t xml:space="preserve"> indication</w:t>
      </w:r>
      <w:r w:rsidR="0026607F" w:rsidRPr="003C0E88">
        <w:rPr>
          <w:rFonts w:ascii="Times New Roman" w:eastAsiaTheme="minorEastAsia" w:hAnsi="Times New Roman" w:cs="Times New Roman" w:hint="eastAsia"/>
          <w:color w:val="auto"/>
          <w:sz w:val="20"/>
          <w:lang w:eastAsia="zh-CN"/>
        </w:rPr>
        <w:t xml:space="preserve"> (e.g., to be </w:t>
      </w:r>
      <w:r w:rsidR="002269D0" w:rsidRPr="003C0E88">
        <w:rPr>
          <w:rFonts w:ascii="Times New Roman" w:eastAsiaTheme="minorEastAsia" w:hAnsi="Times New Roman" w:cs="Times New Roman"/>
          <w:color w:val="auto"/>
          <w:sz w:val="20"/>
          <w:lang w:eastAsia="zh-CN"/>
        </w:rPr>
        <w:t>a</w:t>
      </w:r>
      <w:r w:rsidR="0026607F" w:rsidRPr="003C0E88">
        <w:rPr>
          <w:rFonts w:ascii="Times New Roman" w:eastAsiaTheme="minorEastAsia" w:hAnsi="Times New Roman" w:cs="Times New Roman" w:hint="eastAsia"/>
          <w:color w:val="auto"/>
          <w:sz w:val="20"/>
          <w:lang w:eastAsia="zh-CN"/>
        </w:rPr>
        <w:t xml:space="preserve"> one bit indication)</w:t>
      </w:r>
      <w:r w:rsidR="00966059" w:rsidRPr="003C0E88">
        <w:rPr>
          <w:rFonts w:ascii="Times New Roman" w:eastAsiaTheme="minorEastAsia" w:hAnsi="Times New Roman" w:cs="Times New Roman" w:hint="eastAsia"/>
          <w:color w:val="auto"/>
          <w:sz w:val="20"/>
          <w:lang w:eastAsia="zh-CN"/>
        </w:rPr>
        <w:t xml:space="preserve"> in the </w:t>
      </w:r>
      <w:r w:rsidRPr="003C0E88">
        <w:rPr>
          <w:rFonts w:ascii="Times New Roman" w:eastAsiaTheme="minorEastAsia" w:hAnsi="Times New Roman" w:cs="Times New Roman" w:hint="eastAsia"/>
          <w:color w:val="auto"/>
          <w:sz w:val="20"/>
          <w:lang w:eastAsia="zh-CN"/>
        </w:rPr>
        <w:t xml:space="preserve">last </w:t>
      </w:r>
      <w:r w:rsidRPr="003C0E88">
        <w:rPr>
          <w:rFonts w:ascii="Times New Roman" w:eastAsiaTheme="minorEastAsia" w:hAnsi="Times New Roman" w:cs="Times New Roman"/>
          <w:color w:val="auto"/>
          <w:sz w:val="20"/>
          <w:lang w:eastAsia="zh-CN"/>
        </w:rPr>
        <w:t>paging</w:t>
      </w:r>
      <w:r w:rsidRPr="003C0E88">
        <w:rPr>
          <w:rFonts w:ascii="Times New Roman" w:eastAsiaTheme="minorEastAsia" w:hAnsi="Times New Roman" w:cs="Times New Roman" w:hint="eastAsia"/>
          <w:color w:val="auto"/>
          <w:sz w:val="20"/>
          <w:lang w:eastAsia="zh-CN"/>
        </w:rPr>
        <w:t xml:space="preserve"> message of a </w:t>
      </w:r>
      <w:r w:rsidR="00C55588" w:rsidRPr="003C0E88">
        <w:rPr>
          <w:rFonts w:ascii="Times New Roman" w:hAnsi="Times New Roman" w:cs="Times New Roman" w:hint="eastAsia"/>
          <w:color w:val="auto"/>
          <w:sz w:val="20"/>
        </w:rPr>
        <w:t>paging procedure</w:t>
      </w:r>
      <w:r w:rsidRPr="003C0E88">
        <w:rPr>
          <w:rFonts w:ascii="Times New Roman" w:eastAsiaTheme="minorEastAsia" w:hAnsi="Times New Roman" w:cs="Times New Roman" w:hint="eastAsia"/>
          <w:color w:val="auto"/>
          <w:sz w:val="20"/>
          <w:lang w:eastAsia="zh-CN"/>
        </w:rPr>
        <w:t>.</w:t>
      </w:r>
    </w:p>
    <w:p w:rsidR="003A742F" w:rsidRPr="003C0E88" w:rsidRDefault="00BC6D3D" w:rsidP="00CF7068">
      <w:pPr>
        <w:spacing w:after="60"/>
        <w:rPr>
          <w:rFonts w:ascii="Times New Roman" w:hAnsi="Times New Roman" w:cs="Times New Roman"/>
          <w:b/>
          <w:sz w:val="20"/>
          <w:szCs w:val="20"/>
        </w:rPr>
      </w:pPr>
      <w:r w:rsidRPr="003C0E88">
        <w:rPr>
          <w:rFonts w:ascii="Times New Roman" w:hAnsi="Times New Roman" w:cs="Times New Roman" w:hint="eastAsia"/>
          <w:b/>
          <w:sz w:val="20"/>
          <w:szCs w:val="20"/>
        </w:rPr>
        <w:t xml:space="preserve">Proposal </w:t>
      </w:r>
      <w:r w:rsidR="00B74697" w:rsidRPr="003C0E88">
        <w:rPr>
          <w:rFonts w:ascii="Times New Roman" w:hAnsi="Times New Roman" w:cs="Times New Roman" w:hint="eastAsia"/>
          <w:b/>
          <w:sz w:val="20"/>
          <w:szCs w:val="20"/>
        </w:rPr>
        <w:t>5</w:t>
      </w:r>
      <w:r w:rsidRPr="003C0E88">
        <w:rPr>
          <w:rFonts w:ascii="Times New Roman" w:hAnsi="Times New Roman" w:cs="Times New Roman" w:hint="eastAsia"/>
          <w:b/>
          <w:sz w:val="20"/>
          <w:szCs w:val="20"/>
        </w:rPr>
        <w:t>:</w:t>
      </w:r>
      <w:r w:rsidRPr="003C0E88">
        <w:rPr>
          <w:rFonts w:ascii="Times New Roman" w:hAnsi="Times New Roman" w:cs="Times New Roman" w:hint="eastAsia"/>
          <w:b/>
          <w:sz w:val="20"/>
          <w:szCs w:val="20"/>
          <w:lang w:val="en-GB"/>
        </w:rPr>
        <w:t xml:space="preserve"> </w:t>
      </w:r>
      <w:r w:rsidR="002407B5" w:rsidRPr="003C0E88">
        <w:rPr>
          <w:rFonts w:ascii="Times New Roman" w:hAnsi="Times New Roman" w:cs="Times New Roman" w:hint="eastAsia"/>
          <w:b/>
          <w:sz w:val="20"/>
          <w:szCs w:val="20"/>
          <w:lang w:val="en-GB"/>
        </w:rPr>
        <w:t xml:space="preserve">As </w:t>
      </w:r>
      <w:r w:rsidR="00234F59" w:rsidRPr="003C0E88">
        <w:rPr>
          <w:rFonts w:ascii="Times New Roman" w:hAnsi="Times New Roman" w:cs="Times New Roman" w:hint="eastAsia"/>
          <w:b/>
          <w:sz w:val="20"/>
          <w:szCs w:val="20"/>
          <w:lang w:val="en-GB"/>
        </w:rPr>
        <w:t>f</w:t>
      </w:r>
      <w:r w:rsidR="00234F59">
        <w:rPr>
          <w:rFonts w:ascii="Times New Roman" w:hAnsi="Times New Roman" w:cs="Times New Roman" w:hint="eastAsia"/>
          <w:b/>
          <w:sz w:val="20"/>
          <w:szCs w:val="20"/>
          <w:lang w:val="en-GB"/>
        </w:rPr>
        <w:t>o</w:t>
      </w:r>
      <w:r w:rsidR="00234F59" w:rsidRPr="003C0E88">
        <w:rPr>
          <w:rFonts w:ascii="Times New Roman" w:hAnsi="Times New Roman" w:cs="Times New Roman" w:hint="eastAsia"/>
          <w:b/>
          <w:sz w:val="20"/>
          <w:szCs w:val="20"/>
          <w:lang w:val="en-GB"/>
        </w:rPr>
        <w:t xml:space="preserve">r </w:t>
      </w:r>
      <w:r w:rsidR="002407B5" w:rsidRPr="003C0E88">
        <w:rPr>
          <w:rFonts w:ascii="Times New Roman" w:hAnsi="Times New Roman" w:cs="Times New Roman" w:hint="eastAsia"/>
          <w:b/>
          <w:sz w:val="20"/>
          <w:szCs w:val="20"/>
          <w:lang w:val="en-GB"/>
        </w:rPr>
        <w:t xml:space="preserve">how the device determines </w:t>
      </w:r>
      <w:r w:rsidR="002407B5" w:rsidRPr="003C0E88">
        <w:rPr>
          <w:rFonts w:ascii="Times New Roman" w:hAnsi="Times New Roman" w:cs="Times New Roman"/>
          <w:b/>
          <w:sz w:val="20"/>
          <w:szCs w:val="20"/>
          <w:lang w:val="en-GB"/>
        </w:rPr>
        <w:t>the</w:t>
      </w:r>
      <w:r w:rsidR="00656486" w:rsidRPr="003C0E88">
        <w:rPr>
          <w:rFonts w:ascii="Times New Roman" w:hAnsi="Times New Roman" w:cs="Times New Roman" w:hint="eastAsia"/>
          <w:b/>
          <w:sz w:val="20"/>
          <w:szCs w:val="20"/>
          <w:lang w:val="en-GB"/>
        </w:rPr>
        <w:t xml:space="preserve"> end of a</w:t>
      </w:r>
      <w:r w:rsidR="00F17381">
        <w:rPr>
          <w:rFonts w:ascii="Times New Roman" w:hAnsi="Times New Roman" w:cs="Times New Roman" w:hint="eastAsia"/>
          <w:b/>
          <w:sz w:val="20"/>
          <w:szCs w:val="20"/>
          <w:lang w:val="en-GB"/>
        </w:rPr>
        <w:t>n</w:t>
      </w:r>
      <w:r w:rsidR="00656486" w:rsidRPr="003C0E88">
        <w:rPr>
          <w:rFonts w:ascii="Times New Roman" w:hAnsi="Times New Roman" w:cs="Times New Roman" w:hint="eastAsia"/>
          <w:b/>
          <w:sz w:val="20"/>
          <w:szCs w:val="20"/>
          <w:lang w:val="en-GB"/>
        </w:rPr>
        <w:t xml:space="preserve"> </w:t>
      </w:r>
      <w:r w:rsidR="00F17381">
        <w:rPr>
          <w:rFonts w:ascii="Times New Roman" w:hAnsi="Times New Roman" w:cs="Times New Roman" w:hint="eastAsia"/>
          <w:b/>
          <w:sz w:val="20"/>
          <w:szCs w:val="20"/>
          <w:lang w:val="en-GB"/>
        </w:rPr>
        <w:t xml:space="preserve">AIoT </w:t>
      </w:r>
      <w:r w:rsidR="004160AD" w:rsidRPr="003C0E88">
        <w:rPr>
          <w:rFonts w:ascii="Times New Roman" w:hAnsi="Times New Roman" w:cs="Times New Roman"/>
          <w:b/>
          <w:sz w:val="20"/>
          <w:szCs w:val="20"/>
          <w:lang w:val="en-GB"/>
        </w:rPr>
        <w:t>paging procedure</w:t>
      </w:r>
      <w:r w:rsidR="00F17381">
        <w:rPr>
          <w:rFonts w:ascii="Times New Roman" w:hAnsi="Times New Roman" w:cs="Times New Roman" w:hint="eastAsia"/>
          <w:b/>
          <w:sz w:val="20"/>
          <w:szCs w:val="20"/>
          <w:lang w:val="en-GB"/>
        </w:rPr>
        <w:t xml:space="preserve"> with subsequent paging messages</w:t>
      </w:r>
      <w:r w:rsidR="002407B5" w:rsidRPr="003C0E88">
        <w:rPr>
          <w:rFonts w:ascii="Times New Roman" w:hAnsi="Times New Roman" w:cs="Times New Roman" w:hint="eastAsia"/>
          <w:b/>
          <w:sz w:val="20"/>
          <w:szCs w:val="20"/>
          <w:lang w:val="en-GB"/>
        </w:rPr>
        <w:t xml:space="preserve">, </w:t>
      </w:r>
      <w:r w:rsidR="00234F59">
        <w:rPr>
          <w:rFonts w:ascii="Times New Roman" w:hAnsi="Times New Roman" w:cs="Times New Roman" w:hint="eastAsia"/>
          <w:b/>
          <w:sz w:val="20"/>
          <w:szCs w:val="20"/>
          <w:lang w:val="en-GB"/>
        </w:rPr>
        <w:t xml:space="preserve">RAN2 </w:t>
      </w:r>
      <w:r w:rsidR="00F36628" w:rsidRPr="003C0E88">
        <w:rPr>
          <w:rFonts w:ascii="Times New Roman" w:hAnsi="Times New Roman" w:cs="Times New Roman" w:hint="eastAsia"/>
          <w:b/>
          <w:sz w:val="20"/>
          <w:szCs w:val="20"/>
          <w:lang w:val="en-GB"/>
        </w:rPr>
        <w:t xml:space="preserve">further </w:t>
      </w:r>
      <w:r w:rsidR="00E75055" w:rsidRPr="003C0E88">
        <w:rPr>
          <w:rFonts w:ascii="Times New Roman" w:hAnsi="Times New Roman" w:cs="Times New Roman" w:hint="eastAsia"/>
          <w:b/>
          <w:sz w:val="20"/>
          <w:szCs w:val="20"/>
          <w:lang w:val="en-GB"/>
        </w:rPr>
        <w:t>discuss</w:t>
      </w:r>
      <w:r w:rsidR="00234F59">
        <w:rPr>
          <w:rFonts w:ascii="Times New Roman" w:hAnsi="Times New Roman" w:cs="Times New Roman" w:hint="eastAsia"/>
          <w:b/>
          <w:sz w:val="20"/>
          <w:szCs w:val="20"/>
          <w:lang w:val="en-GB"/>
        </w:rPr>
        <w:t>es</w:t>
      </w:r>
      <w:r w:rsidR="00F36628" w:rsidRPr="003C0E88">
        <w:rPr>
          <w:rFonts w:ascii="Times New Roman" w:hAnsi="Times New Roman" w:cs="Times New Roman" w:hint="eastAsia"/>
          <w:b/>
          <w:sz w:val="20"/>
          <w:szCs w:val="20"/>
          <w:lang w:val="en-GB"/>
        </w:rPr>
        <w:t xml:space="preserve"> </w:t>
      </w:r>
      <w:r w:rsidR="00234F59">
        <w:rPr>
          <w:rFonts w:ascii="Times New Roman" w:hAnsi="Times New Roman" w:cs="Times New Roman" w:hint="eastAsia"/>
          <w:b/>
          <w:sz w:val="20"/>
          <w:szCs w:val="20"/>
          <w:lang w:val="en-GB"/>
        </w:rPr>
        <w:t xml:space="preserve">which of </w:t>
      </w:r>
      <w:r w:rsidR="00F36628" w:rsidRPr="003C0E88">
        <w:rPr>
          <w:rFonts w:ascii="Times New Roman" w:hAnsi="Times New Roman" w:cs="Times New Roman" w:hint="eastAsia"/>
          <w:b/>
          <w:sz w:val="20"/>
          <w:szCs w:val="20"/>
        </w:rPr>
        <w:t>the following</w:t>
      </w:r>
      <w:r w:rsidR="008722FC" w:rsidRPr="003C0E88">
        <w:rPr>
          <w:rFonts w:ascii="Times New Roman" w:hAnsi="Times New Roman" w:cs="Times New Roman" w:hint="eastAsia"/>
          <w:b/>
          <w:sz w:val="20"/>
          <w:szCs w:val="20"/>
        </w:rPr>
        <w:t xml:space="preserve"> </w:t>
      </w:r>
      <w:r w:rsidR="00234F59">
        <w:rPr>
          <w:rFonts w:ascii="Times New Roman" w:hAnsi="Times New Roman" w:cs="Times New Roman" w:hint="eastAsia"/>
          <w:b/>
          <w:sz w:val="20"/>
          <w:szCs w:val="20"/>
        </w:rPr>
        <w:t>option</w:t>
      </w:r>
      <w:r w:rsidR="005B4354" w:rsidRPr="003C0E88">
        <w:rPr>
          <w:rFonts w:ascii="Times New Roman" w:hAnsi="Times New Roman" w:cs="Times New Roman" w:hint="eastAsia"/>
          <w:b/>
          <w:sz w:val="20"/>
          <w:szCs w:val="20"/>
        </w:rPr>
        <w:t>s</w:t>
      </w:r>
      <w:r w:rsidR="00234F59">
        <w:rPr>
          <w:rFonts w:ascii="Times New Roman" w:hAnsi="Times New Roman" w:cs="Times New Roman" w:hint="eastAsia"/>
          <w:b/>
          <w:sz w:val="20"/>
          <w:szCs w:val="20"/>
        </w:rPr>
        <w:t xml:space="preserve"> to adopt:</w:t>
      </w:r>
    </w:p>
    <w:p w:rsidR="005F3956" w:rsidRPr="003C0E88" w:rsidRDefault="00234F59" w:rsidP="00CF7068">
      <w:pPr>
        <w:pStyle w:val="af7"/>
        <w:numPr>
          <w:ilvl w:val="0"/>
          <w:numId w:val="30"/>
        </w:numPr>
        <w:spacing w:after="6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 xml:space="preserve">Option 1: </w:t>
      </w:r>
      <w:r w:rsidR="00656486" w:rsidRPr="003C0E88">
        <w:rPr>
          <w:rFonts w:ascii="Times New Roman" w:eastAsiaTheme="minorEastAsia" w:hAnsi="Times New Roman" w:cs="Times New Roman" w:hint="eastAsia"/>
          <w:b/>
          <w:color w:val="auto"/>
          <w:sz w:val="20"/>
          <w:lang w:eastAsia="zh-CN"/>
        </w:rPr>
        <w:t>The device use</w:t>
      </w:r>
      <w:r w:rsidR="000B40CF" w:rsidRPr="003C0E88">
        <w:rPr>
          <w:rFonts w:ascii="Times New Roman" w:eastAsiaTheme="minorEastAsia" w:hAnsi="Times New Roman" w:cs="Times New Roman" w:hint="eastAsia"/>
          <w:b/>
          <w:color w:val="auto"/>
          <w:sz w:val="20"/>
          <w:lang w:eastAsia="zh-CN"/>
        </w:rPr>
        <w:t>s</w:t>
      </w:r>
      <w:r w:rsidR="00656486" w:rsidRPr="003C0E88">
        <w:rPr>
          <w:rFonts w:ascii="Times New Roman" w:eastAsiaTheme="minorEastAsia" w:hAnsi="Times New Roman" w:cs="Times New Roman" w:hint="eastAsia"/>
          <w:b/>
          <w:color w:val="auto"/>
          <w:sz w:val="20"/>
          <w:lang w:eastAsia="zh-CN"/>
        </w:rPr>
        <w:t xml:space="preserve"> a timer to determine </w:t>
      </w:r>
      <w:r w:rsidR="00E303EA" w:rsidRPr="003C0E88">
        <w:rPr>
          <w:rFonts w:ascii="Times New Roman" w:eastAsiaTheme="minorEastAsia" w:hAnsi="Times New Roman" w:cs="Times New Roman"/>
          <w:b/>
          <w:color w:val="auto"/>
          <w:sz w:val="20"/>
          <w:lang w:eastAsia="zh-CN"/>
        </w:rPr>
        <w:t>the</w:t>
      </w:r>
      <w:r w:rsidR="00E303EA" w:rsidRPr="003C0E88">
        <w:rPr>
          <w:rFonts w:ascii="Times New Roman" w:eastAsiaTheme="minorEastAsia" w:hAnsi="Times New Roman" w:cs="Times New Roman" w:hint="eastAsia"/>
          <w:b/>
          <w:color w:val="auto"/>
          <w:sz w:val="20"/>
          <w:lang w:eastAsia="zh-CN"/>
        </w:rPr>
        <w:t xml:space="preserve"> </w:t>
      </w:r>
      <w:r w:rsidR="00656486" w:rsidRPr="003C0E88">
        <w:rPr>
          <w:rFonts w:ascii="Times New Roman" w:eastAsiaTheme="minorEastAsia" w:hAnsi="Times New Roman" w:cs="Times New Roman" w:hint="eastAsia"/>
          <w:b/>
          <w:color w:val="auto"/>
          <w:sz w:val="20"/>
          <w:lang w:eastAsia="zh-CN"/>
        </w:rPr>
        <w:t>end</w:t>
      </w:r>
      <w:r w:rsidR="006A39D4">
        <w:rPr>
          <w:rFonts w:ascii="Times New Roman" w:eastAsiaTheme="minorEastAsia" w:hAnsi="Times New Roman" w:cs="Times New Roman" w:hint="eastAsia"/>
          <w:b/>
          <w:color w:val="auto"/>
          <w:sz w:val="20"/>
          <w:lang w:eastAsia="zh-CN"/>
        </w:rPr>
        <w:t>, where</w:t>
      </w:r>
      <w:r w:rsidR="00F36628" w:rsidRPr="003C0E88">
        <w:rPr>
          <w:rFonts w:ascii="Times New Roman" w:eastAsiaTheme="minorEastAsia" w:hAnsi="Times New Roman" w:cs="Times New Roman"/>
          <w:b/>
          <w:color w:val="auto"/>
          <w:sz w:val="20"/>
          <w:lang w:eastAsia="zh-CN"/>
        </w:rPr>
        <w:t xml:space="preserve"> </w:t>
      </w:r>
      <w:r w:rsidR="006A39D4">
        <w:rPr>
          <w:rFonts w:ascii="Times New Roman" w:eastAsiaTheme="minorEastAsia" w:hAnsi="Times New Roman" w:cs="Times New Roman" w:hint="eastAsia"/>
          <w:b/>
          <w:color w:val="auto"/>
          <w:sz w:val="20"/>
          <w:lang w:eastAsia="zh-CN"/>
        </w:rPr>
        <w:t>t</w:t>
      </w:r>
      <w:r w:rsidR="00F36628" w:rsidRPr="003C0E88">
        <w:rPr>
          <w:rFonts w:ascii="Times New Roman" w:eastAsiaTheme="minorEastAsia" w:hAnsi="Times New Roman" w:cs="Times New Roman"/>
          <w:b/>
          <w:color w:val="auto"/>
          <w:sz w:val="20"/>
          <w:lang w:eastAsia="zh-CN"/>
        </w:rPr>
        <w:t>he length of ti</w:t>
      </w:r>
      <w:r w:rsidR="00032ED8" w:rsidRPr="003C0E88">
        <w:rPr>
          <w:rFonts w:ascii="Times New Roman" w:eastAsiaTheme="minorEastAsia" w:hAnsi="Times New Roman" w:cs="Times New Roman"/>
          <w:b/>
          <w:color w:val="auto"/>
          <w:sz w:val="20"/>
          <w:lang w:eastAsia="zh-CN"/>
        </w:rPr>
        <w:t>mer c</w:t>
      </w:r>
      <w:r w:rsidR="00E008E1" w:rsidRPr="003C0E88">
        <w:rPr>
          <w:rFonts w:ascii="Times New Roman" w:eastAsiaTheme="minorEastAsia" w:hAnsi="Times New Roman" w:cs="Times New Roman" w:hint="eastAsia"/>
          <w:b/>
          <w:color w:val="auto"/>
          <w:sz w:val="20"/>
          <w:lang w:eastAsia="zh-CN"/>
        </w:rPr>
        <w:t>an</w:t>
      </w:r>
      <w:r w:rsidR="00032ED8" w:rsidRPr="003C0E88">
        <w:rPr>
          <w:rFonts w:ascii="Times New Roman" w:eastAsiaTheme="minorEastAsia" w:hAnsi="Times New Roman" w:cs="Times New Roman"/>
          <w:b/>
          <w:color w:val="auto"/>
          <w:sz w:val="20"/>
          <w:lang w:eastAsia="zh-CN"/>
        </w:rPr>
        <w:t xml:space="preserve"> be predefined </w:t>
      </w:r>
      <w:r w:rsidR="00032ED8" w:rsidRPr="003C0E88">
        <w:rPr>
          <w:rFonts w:ascii="Times New Roman" w:eastAsiaTheme="minorEastAsia" w:hAnsi="Times New Roman" w:cs="Times New Roman" w:hint="eastAsia"/>
          <w:b/>
          <w:color w:val="auto"/>
          <w:sz w:val="20"/>
          <w:lang w:eastAsia="zh-CN"/>
        </w:rPr>
        <w:t>in</w:t>
      </w:r>
      <w:r w:rsidR="00F36628" w:rsidRPr="003C0E88">
        <w:rPr>
          <w:rFonts w:ascii="Times New Roman" w:eastAsiaTheme="minorEastAsia" w:hAnsi="Times New Roman" w:cs="Times New Roman"/>
          <w:b/>
          <w:color w:val="auto"/>
          <w:sz w:val="20"/>
          <w:lang w:eastAsia="zh-CN"/>
        </w:rPr>
        <w:t xml:space="preserve"> spec or configure</w:t>
      </w:r>
      <w:r w:rsidR="00E008E1" w:rsidRPr="003C0E88">
        <w:rPr>
          <w:rFonts w:ascii="Times New Roman" w:eastAsiaTheme="minorEastAsia" w:hAnsi="Times New Roman" w:cs="Times New Roman"/>
          <w:b/>
          <w:color w:val="auto"/>
          <w:sz w:val="20"/>
          <w:lang w:eastAsia="zh-CN"/>
        </w:rPr>
        <w:t>d by reader in R2D message.</w:t>
      </w:r>
    </w:p>
    <w:p w:rsidR="00650C4B" w:rsidRPr="003C0E88" w:rsidRDefault="00234F59" w:rsidP="00CF7068">
      <w:pPr>
        <w:pStyle w:val="af7"/>
        <w:numPr>
          <w:ilvl w:val="0"/>
          <w:numId w:val="30"/>
        </w:numPr>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 xml:space="preserve">Option 2: </w:t>
      </w:r>
      <w:r w:rsidR="00C12A35" w:rsidRPr="003C0E88">
        <w:rPr>
          <w:rFonts w:ascii="Times New Roman" w:eastAsiaTheme="minorEastAsia" w:hAnsi="Times New Roman" w:cs="Times New Roman" w:hint="eastAsia"/>
          <w:b/>
          <w:color w:val="auto"/>
          <w:sz w:val="20"/>
          <w:lang w:eastAsia="zh-CN"/>
        </w:rPr>
        <w:t>E</w:t>
      </w:r>
      <w:r w:rsidR="00DB6FAD" w:rsidRPr="003C0E88">
        <w:rPr>
          <w:rFonts w:ascii="Times New Roman" w:eastAsiaTheme="minorEastAsia" w:hAnsi="Times New Roman" w:cs="Times New Roman"/>
          <w:b/>
          <w:color w:val="auto"/>
          <w:sz w:val="20"/>
          <w:lang w:eastAsia="zh-CN"/>
        </w:rPr>
        <w:t xml:space="preserve">xplicitly indicated by the reader with an “end” indication in the last paging message </w:t>
      </w:r>
      <w:r w:rsidR="00E0746A" w:rsidRPr="003C0E88">
        <w:rPr>
          <w:rFonts w:ascii="Times New Roman" w:eastAsiaTheme="minorEastAsia" w:hAnsi="Times New Roman" w:cs="Times New Roman" w:hint="eastAsia"/>
          <w:b/>
          <w:color w:val="auto"/>
          <w:sz w:val="20"/>
          <w:lang w:eastAsia="zh-CN"/>
        </w:rPr>
        <w:t>of</w:t>
      </w:r>
      <w:r w:rsidR="00C12A35" w:rsidRPr="003C0E88">
        <w:rPr>
          <w:rFonts w:ascii="Times New Roman" w:eastAsiaTheme="minorEastAsia" w:hAnsi="Times New Roman" w:cs="Times New Roman" w:hint="eastAsia"/>
          <w:b/>
          <w:color w:val="auto"/>
          <w:sz w:val="20"/>
          <w:lang w:eastAsia="zh-CN"/>
        </w:rPr>
        <w:t xml:space="preserve"> the </w:t>
      </w:r>
      <w:r w:rsidR="004160AD" w:rsidRPr="003C0E88">
        <w:rPr>
          <w:rFonts w:ascii="Times New Roman" w:hAnsi="Times New Roman" w:cs="Times New Roman"/>
          <w:b/>
          <w:color w:val="auto"/>
          <w:sz w:val="20"/>
        </w:rPr>
        <w:t>paging procedure</w:t>
      </w:r>
      <w:r w:rsidR="00DB6FAD" w:rsidRPr="003C0E88">
        <w:rPr>
          <w:rFonts w:ascii="Times New Roman" w:eastAsiaTheme="minorEastAsia" w:hAnsi="Times New Roman" w:cs="Times New Roman"/>
          <w:b/>
          <w:color w:val="auto"/>
          <w:sz w:val="20"/>
          <w:lang w:eastAsia="zh-CN"/>
        </w:rPr>
        <w:t>.</w:t>
      </w:r>
    </w:p>
    <w:p w:rsidR="004F6D34" w:rsidRDefault="004F6D34" w:rsidP="004F6D34">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Pr>
          <w:rFonts w:eastAsiaTheme="minorEastAsia" w:cs="Times New Roman" w:hint="eastAsia"/>
          <w:b w:val="0"/>
          <w:bCs w:val="0"/>
          <w:sz w:val="32"/>
          <w:szCs w:val="20"/>
          <w:lang w:val="en-GB"/>
        </w:rPr>
        <w:t>3</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151410">
        <w:rPr>
          <w:rFonts w:eastAsiaTheme="minorEastAsia" w:cs="Times New Roman" w:hint="eastAsia"/>
          <w:b w:val="0"/>
          <w:bCs w:val="0"/>
          <w:sz w:val="32"/>
          <w:szCs w:val="20"/>
          <w:lang w:val="en-GB"/>
        </w:rPr>
        <w:t>P</w:t>
      </w:r>
      <w:r w:rsidR="00355E0C">
        <w:rPr>
          <w:rFonts w:eastAsiaTheme="minorEastAsia" w:cs="Times New Roman" w:hint="eastAsia"/>
          <w:b w:val="0"/>
          <w:bCs w:val="0"/>
          <w:sz w:val="32"/>
          <w:szCs w:val="20"/>
          <w:lang w:val="en-GB"/>
        </w:rPr>
        <w:t xml:space="preserve">aging </w:t>
      </w:r>
      <w:r w:rsidR="001812C5">
        <w:rPr>
          <w:rFonts w:eastAsiaTheme="minorEastAsia" w:cs="Times New Roman" w:hint="eastAsia"/>
          <w:b w:val="0"/>
          <w:bCs w:val="0"/>
          <w:sz w:val="32"/>
          <w:szCs w:val="20"/>
          <w:lang w:val="en-GB"/>
        </w:rPr>
        <w:t xml:space="preserve">message </w:t>
      </w:r>
      <w:r w:rsidR="00151410">
        <w:rPr>
          <w:rFonts w:eastAsiaTheme="minorEastAsia" w:cs="Times New Roman" w:hint="eastAsia"/>
          <w:b w:val="0"/>
          <w:bCs w:val="0"/>
          <w:sz w:val="32"/>
          <w:szCs w:val="20"/>
          <w:lang w:val="en-GB"/>
        </w:rPr>
        <w:t>content and format</w:t>
      </w:r>
    </w:p>
    <w:p w:rsidR="007C2831" w:rsidRPr="007C2831" w:rsidRDefault="007C2831" w:rsidP="00CF7068">
      <w:pPr>
        <w:spacing w:after="180"/>
        <w:rPr>
          <w:rFonts w:ascii="Times New Roman" w:hAnsi="Times New Roman" w:cs="Times New Roman"/>
          <w:i/>
          <w:sz w:val="20"/>
          <w:szCs w:val="20"/>
          <w:u w:val="single"/>
          <w:lang w:val="en-GB"/>
        </w:rPr>
      </w:pPr>
      <w:r>
        <w:rPr>
          <w:rFonts w:ascii="Times New Roman" w:hAnsi="Times New Roman" w:cs="Times New Roman" w:hint="eastAsia"/>
          <w:i/>
          <w:sz w:val="20"/>
          <w:szCs w:val="20"/>
          <w:u w:val="single"/>
          <w:lang w:val="en-GB"/>
        </w:rPr>
        <w:t>1) Paging message content</w:t>
      </w:r>
    </w:p>
    <w:p w:rsidR="00232C95" w:rsidRDefault="001812C5" w:rsidP="00CF7068">
      <w:pPr>
        <w:spacing w:after="18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s per analyzed in section 2.1 and 2.2,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paging message contains </w:t>
      </w:r>
      <w:r w:rsidR="008670E8">
        <w:rPr>
          <w:rFonts w:ascii="Times New Roman" w:hAnsi="Times New Roman" w:cs="Times New Roman" w:hint="eastAsia"/>
          <w:sz w:val="20"/>
          <w:szCs w:val="20"/>
          <w:lang w:val="en-GB"/>
        </w:rPr>
        <w:t>one</w:t>
      </w:r>
      <w:r>
        <w:rPr>
          <w:rFonts w:ascii="Times New Roman" w:hAnsi="Times New Roman" w:cs="Times New Roman" w:hint="eastAsia"/>
          <w:sz w:val="20"/>
          <w:szCs w:val="20"/>
          <w:lang w:val="en-GB"/>
        </w:rPr>
        <w:t xml:space="preserve"> identifier 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target device(s) and </w:t>
      </w:r>
      <w:r w:rsidR="008670E8">
        <w:rPr>
          <w:rFonts w:ascii="Times New Roman" w:hAnsi="Times New Roman" w:cs="Times New Roman" w:hint="eastAsia"/>
          <w:sz w:val="20"/>
          <w:szCs w:val="20"/>
          <w:lang w:val="en-GB"/>
        </w:rPr>
        <w:t>a</w:t>
      </w:r>
      <w:r w:rsidR="00E25F76">
        <w:rPr>
          <w:rFonts w:ascii="Times New Roman" w:hAnsi="Times New Roman" w:cs="Times New Roman" w:hint="eastAsia"/>
          <w:sz w:val="20"/>
          <w:szCs w:val="20"/>
          <w:lang w:val="en-GB"/>
        </w:rPr>
        <w:t>n</w:t>
      </w:r>
      <w:r w:rsidR="008670E8">
        <w:rPr>
          <w:rFonts w:ascii="Times New Roman" w:hAnsi="Times New Roman" w:cs="Times New Roman" w:hint="eastAsia"/>
          <w:sz w:val="20"/>
          <w:szCs w:val="20"/>
          <w:lang w:val="en-GB"/>
        </w:rPr>
        <w:t xml:space="preserve"> </w:t>
      </w:r>
      <w:r w:rsidR="00503C9B">
        <w:rPr>
          <w:rFonts w:ascii="Times New Roman" w:hAnsi="Times New Roman" w:cs="Times New Roman" w:hint="eastAsia"/>
          <w:sz w:val="20"/>
          <w:szCs w:val="20"/>
          <w:lang w:val="en-GB"/>
        </w:rPr>
        <w:t>ID used for differentiate</w:t>
      </w:r>
      <w:r>
        <w:rPr>
          <w:rFonts w:ascii="Times New Roman" w:hAnsi="Times New Roman" w:cs="Times New Roman" w:hint="eastAsia"/>
          <w:sz w:val="20"/>
          <w:szCs w:val="20"/>
          <w:lang w:val="en-GB"/>
        </w:rPr>
        <w:t xml:space="preserve"> paging </w:t>
      </w:r>
      <w:r w:rsidR="00546D43">
        <w:rPr>
          <w:rFonts w:ascii="Times New Roman" w:hAnsi="Times New Roman" w:cs="Times New Roman" w:hint="eastAsia"/>
          <w:sz w:val="20"/>
          <w:szCs w:val="20"/>
          <w:lang w:val="en-GB"/>
        </w:rPr>
        <w:t>procedure</w:t>
      </w:r>
      <w:r w:rsidR="00C33784">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w:t>
      </w:r>
      <w:r w:rsidR="00D21149">
        <w:rPr>
          <w:rFonts w:ascii="Times New Roman" w:hAnsi="Times New Roman" w:cs="Times New Roman" w:hint="eastAsia"/>
          <w:sz w:val="20"/>
          <w:szCs w:val="20"/>
          <w:lang w:val="en-GB"/>
        </w:rPr>
        <w:t xml:space="preserve"> </w:t>
      </w:r>
      <w:r w:rsidR="00232C95">
        <w:rPr>
          <w:rFonts w:ascii="Times New Roman" w:hAnsi="Times New Roman" w:cs="Times New Roman" w:hint="eastAsia"/>
          <w:sz w:val="20"/>
          <w:szCs w:val="20"/>
          <w:lang w:val="en-GB"/>
        </w:rPr>
        <w:t xml:space="preserve">As </w:t>
      </w:r>
      <w:r w:rsidR="00C33784">
        <w:rPr>
          <w:rFonts w:ascii="Times New Roman" w:hAnsi="Times New Roman" w:cs="Times New Roman" w:hint="eastAsia"/>
          <w:sz w:val="20"/>
          <w:szCs w:val="20"/>
          <w:lang w:val="en-GB"/>
        </w:rPr>
        <w:t xml:space="preserve">for </w:t>
      </w:r>
      <w:r w:rsidR="00232C95">
        <w:rPr>
          <w:rFonts w:ascii="Times New Roman" w:hAnsi="Times New Roman" w:cs="Times New Roman" w:hint="eastAsia"/>
          <w:sz w:val="20"/>
          <w:szCs w:val="20"/>
          <w:lang w:val="en-GB"/>
        </w:rPr>
        <w:t xml:space="preserve">other information or configuration which is possible to be contained in the paging message, we need wait for progress of other topic </w:t>
      </w:r>
      <w:r w:rsidR="00FE0319">
        <w:rPr>
          <w:rFonts w:ascii="Times New Roman" w:hAnsi="Times New Roman" w:cs="Times New Roman" w:hint="eastAsia"/>
          <w:sz w:val="20"/>
          <w:szCs w:val="20"/>
          <w:lang w:val="en-GB"/>
        </w:rPr>
        <w:t>and</w:t>
      </w:r>
      <w:r w:rsidR="00232C95">
        <w:rPr>
          <w:rFonts w:ascii="Times New Roman" w:hAnsi="Times New Roman" w:cs="Times New Roman" w:hint="eastAsia"/>
          <w:sz w:val="20"/>
          <w:szCs w:val="20"/>
          <w:lang w:val="en-GB"/>
        </w:rPr>
        <w:t xml:space="preserve"> work groups.</w:t>
      </w:r>
      <w:r w:rsidR="009366BE">
        <w:rPr>
          <w:rFonts w:ascii="Times New Roman" w:hAnsi="Times New Roman" w:cs="Times New Roman" w:hint="eastAsia"/>
          <w:sz w:val="20"/>
          <w:szCs w:val="20"/>
          <w:lang w:val="en-GB"/>
        </w:rPr>
        <w:t xml:space="preserve"> </w:t>
      </w:r>
      <w:r w:rsidR="009366BE">
        <w:rPr>
          <w:rFonts w:ascii="Times New Roman" w:hAnsi="Times New Roman" w:cs="Times New Roman"/>
          <w:sz w:val="20"/>
          <w:szCs w:val="20"/>
          <w:lang w:val="en-GB"/>
        </w:rPr>
        <w:t>I</w:t>
      </w:r>
      <w:r w:rsidR="009366BE">
        <w:rPr>
          <w:rFonts w:ascii="Times New Roman" w:hAnsi="Times New Roman" w:cs="Times New Roman" w:hint="eastAsia"/>
          <w:sz w:val="20"/>
          <w:szCs w:val="20"/>
          <w:lang w:val="en-GB"/>
        </w:rPr>
        <w:t>n detail:</w:t>
      </w:r>
    </w:p>
    <w:p w:rsidR="00232C95" w:rsidRDefault="009366BE" w:rsidP="00CF7068">
      <w:pPr>
        <w:spacing w:after="180"/>
        <w:rPr>
          <w:rFonts w:ascii="Times New Roman" w:hAnsi="Times New Roman" w:cs="Times New Roman"/>
          <w:sz w:val="20"/>
          <w:szCs w:val="20"/>
          <w:lang w:val="en-GB"/>
        </w:rPr>
      </w:pPr>
      <w:r w:rsidRPr="009366BE">
        <w:rPr>
          <w:rFonts w:ascii="宋体" w:eastAsia="宋体" w:hAnsi="宋体" w:cs="宋体" w:hint="eastAsia"/>
          <w:sz w:val="20"/>
          <w:szCs w:val="20"/>
          <w:lang w:val="en-GB"/>
        </w:rPr>
        <w:t>①</w:t>
      </w:r>
      <w:r w:rsidR="00A744D5">
        <w:rPr>
          <w:rFonts w:ascii="宋体" w:eastAsia="宋体" w:hAnsi="宋体" w:cs="宋体" w:hint="eastAsia"/>
          <w:sz w:val="20"/>
          <w:szCs w:val="20"/>
          <w:lang w:val="en-GB"/>
        </w:rPr>
        <w:t xml:space="preserve"> </w:t>
      </w:r>
      <w:r w:rsidR="00232C95" w:rsidRPr="00CF7068">
        <w:rPr>
          <w:rFonts w:ascii="Arial" w:hAnsi="Arial" w:cs="Arial"/>
          <w:sz w:val="20"/>
          <w:szCs w:val="20"/>
          <w:lang w:val="en-GB"/>
        </w:rPr>
        <w:t>Whether the command can be contained in the paging message</w:t>
      </w:r>
    </w:p>
    <w:p w:rsidR="009366BE" w:rsidRDefault="009366BE" w:rsidP="00CF7068">
      <w:pPr>
        <w:spacing w:after="18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RAN2#126, we reached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following agreement and </w:t>
      </w:r>
      <w:r w:rsidR="00C33784">
        <w:rPr>
          <w:rFonts w:ascii="Times New Roman" w:hAnsi="Times New Roman" w:cs="Times New Roman" w:hint="eastAsia"/>
          <w:sz w:val="20"/>
          <w:szCs w:val="20"/>
          <w:lang w:val="en-GB"/>
        </w:rPr>
        <w:t xml:space="preserve">sent </w:t>
      </w:r>
      <w:r>
        <w:rPr>
          <w:rFonts w:ascii="Times New Roman" w:hAnsi="Times New Roman" w:cs="Times New Roman" w:hint="eastAsia"/>
          <w:sz w:val="20"/>
          <w:szCs w:val="20"/>
          <w:lang w:val="en-GB"/>
        </w:rPr>
        <w:t>LS to SA2 and SA3</w:t>
      </w:r>
      <w:r w:rsidR="005B4250">
        <w:rPr>
          <w:rFonts w:ascii="Times New Roman" w:hAnsi="Times New Roman" w:cs="Times New Roman" w:hint="eastAsia"/>
          <w:sz w:val="20"/>
          <w:szCs w:val="20"/>
          <w:lang w:val="en-GB"/>
        </w:rPr>
        <w:t xml:space="preserve"> [</w:t>
      </w:r>
      <w:r w:rsidR="00EB1FC5">
        <w:rPr>
          <w:rFonts w:ascii="Times New Roman" w:hAnsi="Times New Roman" w:cs="Times New Roman" w:hint="eastAsia"/>
          <w:sz w:val="20"/>
          <w:szCs w:val="20"/>
          <w:lang w:val="en-GB"/>
        </w:rPr>
        <w:t>4</w:t>
      </w:r>
      <w:r w:rsidR="005B4250">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indicating that the feasibility of paging message contains command is finally depends on SA2 and SA3.</w:t>
      </w:r>
      <w:r w:rsidR="00AC2475">
        <w:rPr>
          <w:rFonts w:ascii="Times New Roman" w:hAnsi="Times New Roman" w:cs="Times New Roman" w:hint="eastAsia"/>
          <w:sz w:val="20"/>
          <w:szCs w:val="20"/>
          <w:lang w:val="en-GB"/>
        </w:rPr>
        <w:t xml:space="preserve"> </w:t>
      </w:r>
      <w:r w:rsidR="00AC2475">
        <w:rPr>
          <w:rFonts w:ascii="Times New Roman" w:hAnsi="Times New Roman" w:cs="Times New Roman"/>
          <w:sz w:val="20"/>
          <w:szCs w:val="20"/>
          <w:lang w:val="en-GB"/>
        </w:rPr>
        <w:t>S</w:t>
      </w:r>
      <w:r w:rsidR="00AC2475">
        <w:rPr>
          <w:rFonts w:ascii="Times New Roman" w:hAnsi="Times New Roman" w:cs="Times New Roman" w:hint="eastAsia"/>
          <w:sz w:val="20"/>
          <w:szCs w:val="20"/>
          <w:lang w:val="en-GB"/>
        </w:rPr>
        <w:t xml:space="preserve">ince no reply LS has been received from SA2 </w:t>
      </w:r>
      <w:r w:rsidR="00AC2475">
        <w:rPr>
          <w:rFonts w:ascii="Times New Roman" w:hAnsi="Times New Roman" w:cs="Times New Roman" w:hint="eastAsia"/>
          <w:sz w:val="20"/>
          <w:szCs w:val="20"/>
          <w:lang w:val="en-GB"/>
        </w:rPr>
        <w:lastRenderedPageBreak/>
        <w:t>and SA3, RAN2 still needs to wait for their progress.</w:t>
      </w:r>
    </w:p>
    <w:tbl>
      <w:tblPr>
        <w:tblStyle w:val="afa"/>
        <w:tblW w:w="0" w:type="auto"/>
        <w:tblLook w:val="04A0" w:firstRow="1" w:lastRow="0" w:firstColumn="1" w:lastColumn="0" w:noHBand="0" w:noVBand="1"/>
      </w:tblPr>
      <w:tblGrid>
        <w:gridCol w:w="9855"/>
      </w:tblGrid>
      <w:tr w:rsidR="009366BE" w:rsidTr="009366BE">
        <w:tc>
          <w:tcPr>
            <w:tcW w:w="9855" w:type="dxa"/>
          </w:tcPr>
          <w:p w:rsidR="009366BE" w:rsidRDefault="009366BE" w:rsidP="009366BE">
            <w:pPr>
              <w:pStyle w:val="Doc-text2"/>
              <w:ind w:left="363"/>
            </w:pPr>
            <w:r>
              <w:t>3</w:t>
            </w:r>
            <w:r>
              <w:tab/>
              <w:t xml:space="preserve">From RAN2 point of view we will study “Command only” use case.  </w:t>
            </w:r>
          </w:p>
          <w:p w:rsidR="009366BE" w:rsidRDefault="009366BE" w:rsidP="009366BE">
            <w:pPr>
              <w:pStyle w:val="Doc-text2"/>
              <w:ind w:left="726"/>
              <w:rPr>
                <w:rFonts w:eastAsiaTheme="minorEastAsia"/>
              </w:rPr>
            </w:pPr>
            <w:r>
              <w:rPr>
                <w:rFonts w:eastAsiaTheme="minorEastAsia"/>
              </w:rPr>
              <w:t>FFS the options on how to support it :</w:t>
            </w:r>
          </w:p>
          <w:p w:rsidR="009366BE" w:rsidRDefault="009366BE" w:rsidP="009366BE">
            <w:pPr>
              <w:pStyle w:val="Doc-text2"/>
              <w:ind w:left="726"/>
              <w:rPr>
                <w:rFonts w:eastAsiaTheme="minorEastAsia"/>
              </w:rPr>
            </w:pPr>
            <w:r>
              <w:rPr>
                <w:rFonts w:eastAsiaTheme="minorEastAsia"/>
              </w:rPr>
              <w:tab/>
              <w:t xml:space="preserve">Initial trigger message from the reader contains the command.  </w:t>
            </w:r>
            <w:r w:rsidRPr="009366BE">
              <w:rPr>
                <w:highlight w:val="yellow"/>
              </w:rPr>
              <w:t>Final feasibility depends on SA2 and SA3 work/conclusions.</w:t>
            </w:r>
            <w:r>
              <w:t xml:space="preserve">    </w:t>
            </w:r>
          </w:p>
          <w:p w:rsidR="009366BE" w:rsidRPr="009366BE" w:rsidRDefault="009366BE" w:rsidP="009366BE">
            <w:pPr>
              <w:pStyle w:val="Doc-text2"/>
              <w:ind w:left="726"/>
              <w:rPr>
                <w:rFonts w:eastAsiaTheme="minorEastAsia"/>
                <w:lang w:eastAsia="zh-CN"/>
              </w:rPr>
            </w:pPr>
            <w:r>
              <w:rPr>
                <w:rFonts w:eastAsiaTheme="minorEastAsia"/>
              </w:rPr>
              <w:tab/>
              <w:t>Use baseline procedure for “inventory and command”(i.e. first triggers inventory procedure and then sends command)</w:t>
            </w:r>
          </w:p>
        </w:tc>
      </w:tr>
    </w:tbl>
    <w:p w:rsidR="00C5015C" w:rsidRDefault="00C5015C" w:rsidP="00CF7068">
      <w:pPr>
        <w:spacing w:before="180" w:after="18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2011D6">
        <w:rPr>
          <w:rFonts w:ascii="Times New Roman" w:hAnsi="Times New Roman" w:cs="Times New Roman" w:hint="eastAsia"/>
          <w:b/>
          <w:sz w:val="20"/>
          <w:szCs w:val="20"/>
          <w:lang w:val="en-GB"/>
        </w:rPr>
        <w:t>6</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D851DF">
        <w:rPr>
          <w:rFonts w:ascii="Times New Roman" w:hAnsi="Times New Roman" w:cs="Times New Roman" w:hint="eastAsia"/>
          <w:b/>
          <w:sz w:val="20"/>
          <w:szCs w:val="20"/>
          <w:lang w:val="en-GB"/>
        </w:rPr>
        <w:t xml:space="preserve">Wait for response </w:t>
      </w:r>
      <w:r w:rsidR="00AC2475">
        <w:rPr>
          <w:rFonts w:ascii="Times New Roman" w:hAnsi="Times New Roman" w:cs="Times New Roman" w:hint="eastAsia"/>
          <w:b/>
          <w:sz w:val="20"/>
          <w:szCs w:val="20"/>
          <w:lang w:val="en-GB"/>
        </w:rPr>
        <w:t xml:space="preserve">of SA2 and SA3 </w:t>
      </w:r>
      <w:r w:rsidR="00D851DF">
        <w:rPr>
          <w:rFonts w:ascii="Times New Roman" w:hAnsi="Times New Roman" w:cs="Times New Roman" w:hint="eastAsia"/>
          <w:b/>
          <w:sz w:val="20"/>
          <w:szCs w:val="20"/>
          <w:lang w:val="en-GB"/>
        </w:rPr>
        <w:t xml:space="preserve">on whether </w:t>
      </w:r>
      <w:r w:rsidR="00D851DF">
        <w:rPr>
          <w:rFonts w:ascii="Times New Roman" w:hAnsi="Times New Roman" w:cs="Times New Roman"/>
          <w:b/>
          <w:sz w:val="20"/>
          <w:szCs w:val="20"/>
          <w:lang w:val="en-GB"/>
        </w:rPr>
        <w:t>the</w:t>
      </w:r>
      <w:r w:rsidR="00D851DF">
        <w:rPr>
          <w:rFonts w:ascii="Times New Roman" w:hAnsi="Times New Roman" w:cs="Times New Roman" w:hint="eastAsia"/>
          <w:b/>
          <w:sz w:val="20"/>
          <w:szCs w:val="20"/>
          <w:lang w:val="en-GB"/>
        </w:rPr>
        <w:t xml:space="preserve"> command can be contained in the paging message.</w:t>
      </w:r>
    </w:p>
    <w:p w:rsidR="00B20706" w:rsidRDefault="00670DDF" w:rsidP="00CF7068">
      <w:pPr>
        <w:spacing w:after="180"/>
        <w:rPr>
          <w:rFonts w:ascii="Times New Roman" w:hAnsi="Times New Roman" w:cs="Times New Roman"/>
          <w:sz w:val="20"/>
          <w:szCs w:val="20"/>
          <w:lang w:val="en-GB"/>
        </w:rPr>
      </w:pPr>
      <w:r>
        <w:rPr>
          <w:rFonts w:ascii="宋体" w:eastAsia="宋体" w:hAnsi="宋体" w:cs="宋体" w:hint="eastAsia"/>
          <w:sz w:val="20"/>
          <w:szCs w:val="20"/>
          <w:lang w:val="en-GB"/>
        </w:rPr>
        <w:t>②</w:t>
      </w:r>
      <w:r w:rsidR="00C33784">
        <w:rPr>
          <w:rFonts w:ascii="宋体" w:eastAsia="宋体" w:hAnsi="宋体" w:cs="宋体" w:hint="eastAsia"/>
          <w:sz w:val="20"/>
          <w:szCs w:val="20"/>
          <w:lang w:val="en-GB"/>
        </w:rPr>
        <w:t xml:space="preserve"> </w:t>
      </w:r>
      <w:r w:rsidR="00B20706" w:rsidRPr="00CF7068">
        <w:rPr>
          <w:rFonts w:ascii="Arial" w:hAnsi="Arial" w:cs="Arial"/>
          <w:sz w:val="20"/>
          <w:szCs w:val="20"/>
          <w:lang w:val="en-GB"/>
        </w:rPr>
        <w:t>W</w:t>
      </w:r>
      <w:r w:rsidR="001812C5" w:rsidRPr="00CF7068">
        <w:rPr>
          <w:rFonts w:ascii="Arial" w:hAnsi="Arial" w:cs="Arial"/>
          <w:sz w:val="20"/>
          <w:szCs w:val="20"/>
          <w:lang w:val="en-GB"/>
        </w:rPr>
        <w:t xml:space="preserve">hether to </w:t>
      </w:r>
      <w:r w:rsidR="007C2831" w:rsidRPr="00CF7068">
        <w:rPr>
          <w:rFonts w:ascii="Arial" w:hAnsi="Arial" w:cs="Arial"/>
          <w:sz w:val="20"/>
          <w:szCs w:val="20"/>
          <w:lang w:val="en-GB"/>
        </w:rPr>
        <w:t>contain the access configuration in the paging message.</w:t>
      </w:r>
    </w:p>
    <w:p w:rsidR="0016099C" w:rsidRDefault="003C1187" w:rsidP="00CF7068">
      <w:pPr>
        <w:spacing w:after="18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ccording to the WID</w:t>
      </w:r>
      <w:r w:rsidR="00205E28">
        <w:rPr>
          <w:rFonts w:ascii="Times New Roman" w:hAnsi="Times New Roman" w:cs="Times New Roman" w:hint="eastAsia"/>
          <w:sz w:val="20"/>
          <w:szCs w:val="20"/>
          <w:lang w:val="en-GB"/>
        </w:rPr>
        <w:t xml:space="preserve"> [1]</w:t>
      </w:r>
      <w:r>
        <w:rPr>
          <w:rFonts w:ascii="Times New Roman" w:hAnsi="Times New Roman" w:cs="Times New Roman" w:hint="eastAsia"/>
          <w:sz w:val="20"/>
          <w:szCs w:val="20"/>
          <w:lang w:val="en-GB"/>
        </w:rPr>
        <w:t>, CBRA and CFRA will be supported in Rel-19</w:t>
      </w:r>
      <w:r w:rsidR="001D0A21">
        <w:rPr>
          <w:rFonts w:ascii="Times New Roman" w:hAnsi="Times New Roman" w:cs="Times New Roman" w:hint="eastAsia"/>
          <w:sz w:val="20"/>
          <w:szCs w:val="20"/>
          <w:lang w:val="en-GB"/>
        </w:rPr>
        <w:t>.</w:t>
      </w:r>
      <w:r w:rsidR="0016099C">
        <w:rPr>
          <w:rFonts w:ascii="Times New Roman" w:hAnsi="Times New Roman" w:cs="Times New Roman" w:hint="eastAsia"/>
          <w:sz w:val="20"/>
          <w:szCs w:val="20"/>
          <w:lang w:val="en-GB"/>
        </w:rPr>
        <w:t xml:space="preserve"> </w:t>
      </w:r>
      <w:r w:rsidR="004A4B7A">
        <w:rPr>
          <w:rFonts w:ascii="Times New Roman" w:hAnsi="Times New Roman" w:cs="Times New Roman" w:hint="eastAsia"/>
          <w:sz w:val="20"/>
          <w:szCs w:val="20"/>
          <w:lang w:val="en-GB"/>
        </w:rPr>
        <w:t>T</w:t>
      </w:r>
      <w:r w:rsidR="0016099C">
        <w:rPr>
          <w:rFonts w:ascii="Times New Roman" w:hAnsi="Times New Roman" w:cs="Times New Roman"/>
          <w:sz w:val="20"/>
          <w:szCs w:val="20"/>
          <w:lang w:val="en-GB"/>
        </w:rPr>
        <w:t>he</w:t>
      </w:r>
      <w:r w:rsidR="0016099C">
        <w:rPr>
          <w:rFonts w:ascii="Times New Roman" w:hAnsi="Times New Roman" w:cs="Times New Roman" w:hint="eastAsia"/>
          <w:sz w:val="20"/>
          <w:szCs w:val="20"/>
          <w:lang w:val="en-GB"/>
        </w:rPr>
        <w:t xml:space="preserve"> following figure is </w:t>
      </w:r>
      <w:r w:rsidR="0016099C">
        <w:rPr>
          <w:rFonts w:ascii="Times New Roman" w:hAnsi="Times New Roman" w:cs="Times New Roman"/>
          <w:sz w:val="20"/>
          <w:szCs w:val="20"/>
          <w:lang w:val="en-GB"/>
        </w:rPr>
        <w:t>the</w:t>
      </w:r>
      <w:r w:rsidR="0016099C">
        <w:rPr>
          <w:rFonts w:ascii="Times New Roman" w:hAnsi="Times New Roman" w:cs="Times New Roman" w:hint="eastAsia"/>
          <w:sz w:val="20"/>
          <w:szCs w:val="20"/>
          <w:lang w:val="en-GB"/>
        </w:rPr>
        <w:t xml:space="preserve"> general framework of slotted-ALOHA for AIoT random access procedure</w:t>
      </w:r>
      <w:r w:rsidR="00D900F0">
        <w:rPr>
          <w:rFonts w:ascii="Times New Roman" w:hAnsi="Times New Roman" w:cs="Times New Roman" w:hint="eastAsia"/>
          <w:sz w:val="20"/>
          <w:szCs w:val="20"/>
          <w:lang w:val="en-GB"/>
        </w:rPr>
        <w:t xml:space="preserve"> [</w:t>
      </w:r>
      <w:r w:rsidR="00EB1FC5">
        <w:rPr>
          <w:rFonts w:ascii="Times New Roman" w:hAnsi="Times New Roman" w:cs="Times New Roman" w:hint="eastAsia"/>
          <w:sz w:val="20"/>
          <w:szCs w:val="20"/>
          <w:lang w:val="en-GB"/>
        </w:rPr>
        <w:t>2</w:t>
      </w:r>
      <w:r w:rsidR="00D900F0">
        <w:rPr>
          <w:rFonts w:ascii="Times New Roman" w:hAnsi="Times New Roman" w:cs="Times New Roman" w:hint="eastAsia"/>
          <w:sz w:val="20"/>
          <w:szCs w:val="20"/>
          <w:lang w:val="en-GB"/>
        </w:rPr>
        <w:t>]</w:t>
      </w:r>
      <w:r w:rsidR="0016099C">
        <w:rPr>
          <w:rFonts w:ascii="Times New Roman" w:hAnsi="Times New Roman" w:cs="Times New Roman" w:hint="eastAsia"/>
          <w:sz w:val="20"/>
          <w:szCs w:val="20"/>
          <w:lang w:val="en-GB"/>
        </w:rPr>
        <w:t>.</w:t>
      </w:r>
    </w:p>
    <w:p w:rsidR="0016099C" w:rsidRDefault="0016099C" w:rsidP="0016099C">
      <w:pPr>
        <w:spacing w:beforeLines="50" w:before="120"/>
        <w:jc w:val="center"/>
        <w:rPr>
          <w:rFonts w:ascii="Times New Roman" w:hAnsi="Times New Roman" w:cs="Times New Roman"/>
          <w:sz w:val="20"/>
          <w:szCs w:val="20"/>
          <w:lang w:val="en-GB"/>
        </w:rPr>
      </w:pPr>
      <w:r w:rsidRPr="00867ABE">
        <w:rPr>
          <w:rFonts w:ascii="Arial" w:hAnsi="Arial"/>
          <w:b/>
          <w:lang w:val="x-none" w:eastAsia="x-none"/>
        </w:rPr>
        <w:object w:dxaOrig="5508" w:dyaOrig="1801">
          <v:shape id="_x0000_i1026" type="#_x0000_t75" style="width:330.05pt;height:111.75pt" o:ole="">
            <v:imagedata r:id="rId14" o:title=""/>
          </v:shape>
          <o:OLEObject Type="Embed" ProgID="Visio.Drawing.15" ShapeID="_x0000_i1026" DrawAspect="Content" ObjectID="_1800452245" r:id="rId15"/>
        </w:object>
      </w:r>
    </w:p>
    <w:p w:rsidR="0095770C" w:rsidRDefault="003C1187" w:rsidP="00CF7068">
      <w:pPr>
        <w:spacing w:before="180" w:after="60"/>
        <w:rPr>
          <w:rFonts w:ascii="Times New Roman" w:hAnsi="Times New Roman" w:cs="Times New Roman"/>
          <w:sz w:val="20"/>
          <w:szCs w:val="20"/>
          <w:lang w:val="en-GB"/>
        </w:rPr>
      </w:pPr>
      <w:r>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or these two types of random access, </w:t>
      </w:r>
      <w:r w:rsidR="0016099C">
        <w:rPr>
          <w:rFonts w:ascii="Times New Roman" w:hAnsi="Times New Roman" w:cs="Times New Roman" w:hint="eastAsia"/>
          <w:sz w:val="20"/>
          <w:szCs w:val="20"/>
          <w:lang w:val="en-GB"/>
        </w:rPr>
        <w:t>some</w:t>
      </w:r>
      <w:r>
        <w:rPr>
          <w:rFonts w:ascii="Times New Roman" w:hAnsi="Times New Roman" w:cs="Times New Roman" w:hint="eastAsia"/>
          <w:sz w:val="20"/>
          <w:szCs w:val="20"/>
          <w:lang w:val="en-GB"/>
        </w:rPr>
        <w:t xml:space="preserve"> aspects need to be determined before we discuss whether to contain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access configuration in the paging message and what information is contained</w:t>
      </w:r>
      <w:r w:rsidR="0016099C">
        <w:rPr>
          <w:rFonts w:ascii="Times New Roman" w:hAnsi="Times New Roman" w:cs="Times New Roman" w:hint="eastAsia"/>
          <w:sz w:val="20"/>
          <w:szCs w:val="20"/>
          <w:lang w:val="en-GB"/>
        </w:rPr>
        <w:t>, including:</w:t>
      </w:r>
    </w:p>
    <w:p w:rsidR="0016099C" w:rsidRPr="0016099C" w:rsidRDefault="0016099C" w:rsidP="00CF7068">
      <w:pPr>
        <w:pStyle w:val="af7"/>
        <w:numPr>
          <w:ilvl w:val="0"/>
          <w:numId w:val="30"/>
        </w:numPr>
        <w:spacing w:after="60"/>
        <w:ind w:firstLineChars="0"/>
        <w:rPr>
          <w:rFonts w:ascii="Times New Roman" w:eastAsiaTheme="minorEastAsia" w:hAnsi="Times New Roman" w:cs="Times New Roman"/>
          <w:color w:val="auto"/>
          <w:sz w:val="20"/>
          <w:lang w:eastAsia="zh-CN"/>
        </w:rPr>
      </w:pPr>
      <w:r w:rsidRPr="0016099C">
        <w:rPr>
          <w:rFonts w:ascii="Times New Roman" w:eastAsiaTheme="minorEastAsia" w:hAnsi="Times New Roman" w:cs="Times New Roman"/>
          <w:color w:val="auto"/>
          <w:sz w:val="20"/>
          <w:lang w:eastAsia="zh-CN"/>
        </w:rPr>
        <w:t>W</w:t>
      </w:r>
      <w:r w:rsidRPr="0016099C">
        <w:rPr>
          <w:rFonts w:ascii="Times New Roman" w:eastAsiaTheme="minorEastAsia" w:hAnsi="Times New Roman" w:cs="Times New Roman" w:hint="eastAsia"/>
          <w:color w:val="auto"/>
          <w:sz w:val="20"/>
          <w:lang w:eastAsia="zh-CN"/>
        </w:rPr>
        <w:t xml:space="preserve">hether an additional R2D message </w:t>
      </w:r>
      <w:r w:rsidR="00C96C88">
        <w:rPr>
          <w:rFonts w:ascii="Times New Roman" w:eastAsiaTheme="minorEastAsia" w:hAnsi="Times New Roman" w:cs="Times New Roman" w:hint="eastAsia"/>
          <w:color w:val="auto"/>
          <w:sz w:val="20"/>
          <w:lang w:eastAsia="zh-CN"/>
        </w:rPr>
        <w:t xml:space="preserve">(shown as the </w:t>
      </w:r>
      <w:r w:rsidR="00C96C88" w:rsidRPr="00C96C88">
        <w:rPr>
          <w:rFonts w:ascii="Times New Roman" w:eastAsiaTheme="minorEastAsia" w:hAnsi="Times New Roman" w:cs="Times New Roman"/>
          <w:color w:val="auto"/>
          <w:sz w:val="20"/>
          <w:lang w:eastAsia="zh-CN"/>
        </w:rPr>
        <w:t>D</w:t>
      </w:r>
      <w:r w:rsidR="00C96C88">
        <w:rPr>
          <w:rFonts w:ascii="Times New Roman" w:eastAsiaTheme="minorEastAsia" w:hAnsi="Times New Roman" w:cs="Times New Roman" w:hint="eastAsia"/>
          <w:color w:val="auto"/>
          <w:sz w:val="20"/>
          <w:lang w:eastAsia="zh-CN"/>
        </w:rPr>
        <w:t>otted</w:t>
      </w:r>
      <w:r w:rsidR="00C96C88" w:rsidRPr="00C96C88">
        <w:rPr>
          <w:rFonts w:ascii="Times New Roman" w:eastAsiaTheme="minorEastAsia" w:hAnsi="Times New Roman" w:cs="Times New Roman"/>
          <w:color w:val="auto"/>
          <w:sz w:val="20"/>
          <w:lang w:eastAsia="zh-CN"/>
        </w:rPr>
        <w:t xml:space="preserve"> Arrow</w:t>
      </w:r>
      <w:r w:rsidR="00C96C88">
        <w:rPr>
          <w:rFonts w:ascii="Times New Roman" w:eastAsiaTheme="minorEastAsia" w:hAnsi="Times New Roman" w:cs="Times New Roman" w:hint="eastAsia"/>
          <w:color w:val="auto"/>
          <w:sz w:val="20"/>
          <w:lang w:eastAsia="zh-CN"/>
        </w:rPr>
        <w:t xml:space="preserve"> in the figure) </w:t>
      </w:r>
      <w:r w:rsidRPr="0016099C">
        <w:rPr>
          <w:rFonts w:ascii="Times New Roman" w:eastAsiaTheme="minorEastAsia" w:hAnsi="Times New Roman" w:cs="Times New Roman" w:hint="eastAsia"/>
          <w:color w:val="auto"/>
          <w:sz w:val="20"/>
          <w:lang w:eastAsia="zh-CN"/>
        </w:rPr>
        <w:t xml:space="preserve">is introduced for </w:t>
      </w:r>
      <w:r w:rsidRPr="0016099C">
        <w:rPr>
          <w:rFonts w:ascii="Times New Roman" w:eastAsiaTheme="minorEastAsia" w:hAnsi="Times New Roman" w:cs="Times New Roman"/>
          <w:color w:val="auto"/>
          <w:sz w:val="20"/>
          <w:lang w:eastAsia="zh-CN"/>
        </w:rPr>
        <w:t>the</w:t>
      </w:r>
      <w:r w:rsidRPr="0016099C">
        <w:rPr>
          <w:rFonts w:ascii="Times New Roman" w:eastAsiaTheme="minorEastAsia" w:hAnsi="Times New Roman" w:cs="Times New Roman" w:hint="eastAsia"/>
          <w:color w:val="auto"/>
          <w:sz w:val="20"/>
          <w:lang w:eastAsia="zh-CN"/>
        </w:rPr>
        <w:t xml:space="preserve"> use of random access; if yes, </w:t>
      </w:r>
      <w:r w:rsidR="00C96C88">
        <w:rPr>
          <w:rFonts w:ascii="Times New Roman" w:eastAsiaTheme="minorEastAsia" w:hAnsi="Times New Roman" w:cs="Times New Roman" w:hint="eastAsia"/>
          <w:color w:val="auto"/>
          <w:sz w:val="20"/>
          <w:lang w:eastAsia="zh-CN"/>
        </w:rPr>
        <w:t>should we use</w:t>
      </w:r>
      <w:r w:rsidRPr="0016099C">
        <w:rPr>
          <w:rFonts w:ascii="Times New Roman" w:eastAsiaTheme="minorEastAsia" w:hAnsi="Times New Roman" w:cs="Times New Roman" w:hint="eastAsia"/>
          <w:color w:val="auto"/>
          <w:sz w:val="20"/>
          <w:lang w:eastAsia="zh-CN"/>
        </w:rPr>
        <w:t xml:space="preserve"> </w:t>
      </w:r>
      <w:r w:rsidRPr="0016099C">
        <w:rPr>
          <w:rFonts w:ascii="Times New Roman" w:eastAsiaTheme="minorEastAsia" w:hAnsi="Times New Roman" w:cs="Times New Roman"/>
          <w:color w:val="auto"/>
          <w:sz w:val="20"/>
          <w:lang w:eastAsia="zh-CN"/>
        </w:rPr>
        <w:t>the</w:t>
      </w:r>
      <w:r w:rsidRPr="0016099C">
        <w:rPr>
          <w:rFonts w:ascii="Times New Roman" w:eastAsiaTheme="minorEastAsia" w:hAnsi="Times New Roman" w:cs="Times New Roman" w:hint="eastAsia"/>
          <w:color w:val="auto"/>
          <w:sz w:val="20"/>
          <w:lang w:eastAsia="zh-CN"/>
        </w:rPr>
        <w:t xml:space="preserve"> paging message or </w:t>
      </w:r>
      <w:r w:rsidRPr="0016099C">
        <w:rPr>
          <w:rFonts w:ascii="Times New Roman" w:eastAsiaTheme="minorEastAsia" w:hAnsi="Times New Roman" w:cs="Times New Roman"/>
          <w:color w:val="auto"/>
          <w:sz w:val="20"/>
          <w:lang w:eastAsia="zh-CN"/>
        </w:rPr>
        <w:t>the</w:t>
      </w:r>
      <w:r w:rsidR="00C96C88">
        <w:rPr>
          <w:rFonts w:ascii="Times New Roman" w:eastAsiaTheme="minorEastAsia" w:hAnsi="Times New Roman" w:cs="Times New Roman" w:hint="eastAsia"/>
          <w:color w:val="auto"/>
          <w:sz w:val="20"/>
          <w:lang w:eastAsia="zh-CN"/>
        </w:rPr>
        <w:t xml:space="preserve"> additional R2D message</w:t>
      </w:r>
      <w:r w:rsidRPr="0016099C">
        <w:rPr>
          <w:rFonts w:ascii="Times New Roman" w:eastAsiaTheme="minorEastAsia" w:hAnsi="Times New Roman" w:cs="Times New Roman" w:hint="eastAsia"/>
          <w:color w:val="auto"/>
          <w:sz w:val="20"/>
          <w:lang w:eastAsia="zh-CN"/>
        </w:rPr>
        <w:t xml:space="preserve"> to contain the access configuration;</w:t>
      </w:r>
    </w:p>
    <w:p w:rsidR="0016099C" w:rsidRPr="0016099C" w:rsidRDefault="0016099C" w:rsidP="00CF7068">
      <w:pPr>
        <w:pStyle w:val="af7"/>
        <w:numPr>
          <w:ilvl w:val="0"/>
          <w:numId w:val="30"/>
        </w:numPr>
        <w:spacing w:after="60"/>
        <w:ind w:firstLineChars="0"/>
        <w:rPr>
          <w:rFonts w:ascii="Times New Roman" w:eastAsiaTheme="minorEastAsia" w:hAnsi="Times New Roman" w:cs="Times New Roman"/>
          <w:color w:val="auto"/>
          <w:sz w:val="20"/>
          <w:lang w:eastAsia="zh-CN"/>
        </w:rPr>
      </w:pPr>
      <w:r w:rsidRPr="0016099C">
        <w:rPr>
          <w:rFonts w:ascii="Times New Roman" w:eastAsiaTheme="minorEastAsia" w:hAnsi="Times New Roman" w:cs="Times New Roman"/>
          <w:color w:val="auto"/>
          <w:sz w:val="20"/>
          <w:lang w:eastAsia="zh-CN"/>
        </w:rPr>
        <w:t>W</w:t>
      </w:r>
      <w:r w:rsidRPr="0016099C">
        <w:rPr>
          <w:rFonts w:ascii="Times New Roman" w:eastAsiaTheme="minorEastAsia" w:hAnsi="Times New Roman" w:cs="Times New Roman" w:hint="eastAsia"/>
          <w:color w:val="auto"/>
          <w:sz w:val="20"/>
          <w:lang w:eastAsia="zh-CN"/>
        </w:rPr>
        <w:t>hat is the configuration format in time domain of CFRA and CBRA</w:t>
      </w:r>
      <w:r w:rsidR="00C96C88">
        <w:rPr>
          <w:rFonts w:ascii="Times New Roman" w:eastAsiaTheme="minorEastAsia" w:hAnsi="Times New Roman" w:cs="Times New Roman" w:hint="eastAsia"/>
          <w:color w:val="auto"/>
          <w:sz w:val="20"/>
          <w:lang w:eastAsia="zh-CN"/>
        </w:rPr>
        <w:t xml:space="preserve">, i.e. how to indicate </w:t>
      </w:r>
      <w:r w:rsidR="00C96C88">
        <w:rPr>
          <w:rFonts w:ascii="Times New Roman" w:eastAsiaTheme="minorEastAsia" w:hAnsi="Times New Roman" w:cs="Times New Roman"/>
          <w:color w:val="auto"/>
          <w:sz w:val="20"/>
          <w:lang w:eastAsia="zh-CN"/>
        </w:rPr>
        <w:t>the</w:t>
      </w:r>
      <w:r w:rsidR="00C96C88">
        <w:rPr>
          <w:rFonts w:ascii="Times New Roman" w:eastAsiaTheme="minorEastAsia" w:hAnsi="Times New Roman" w:cs="Times New Roman" w:hint="eastAsia"/>
          <w:color w:val="auto"/>
          <w:sz w:val="20"/>
          <w:lang w:eastAsia="zh-CN"/>
        </w:rPr>
        <w:t xml:space="preserve"> access </w:t>
      </w:r>
      <w:r w:rsidR="00C96C88">
        <w:rPr>
          <w:rFonts w:ascii="Times New Roman" w:eastAsiaTheme="minorEastAsia" w:hAnsi="Times New Roman" w:cs="Times New Roman"/>
          <w:color w:val="auto"/>
          <w:sz w:val="20"/>
          <w:lang w:eastAsia="zh-CN"/>
        </w:rPr>
        <w:t>occasion</w:t>
      </w:r>
      <w:r w:rsidR="00C96C88">
        <w:rPr>
          <w:rFonts w:ascii="Times New Roman" w:eastAsiaTheme="minorEastAsia" w:hAnsi="Times New Roman" w:cs="Times New Roman" w:hint="eastAsia"/>
          <w:color w:val="auto"/>
          <w:sz w:val="20"/>
          <w:lang w:eastAsia="zh-CN"/>
        </w:rPr>
        <w:t>(s)</w:t>
      </w:r>
      <w:r w:rsidRPr="0016099C">
        <w:rPr>
          <w:rFonts w:ascii="Times New Roman" w:eastAsiaTheme="minorEastAsia" w:hAnsi="Times New Roman" w:cs="Times New Roman" w:hint="eastAsia"/>
          <w:color w:val="auto"/>
          <w:sz w:val="20"/>
          <w:lang w:eastAsia="zh-CN"/>
        </w:rPr>
        <w:t xml:space="preserve">; and whether an additional </w:t>
      </w:r>
      <w:r w:rsidRPr="0016099C">
        <w:rPr>
          <w:rFonts w:ascii="Times New Roman" w:eastAsiaTheme="minorEastAsia" w:hAnsi="Times New Roman" w:cs="Times New Roman"/>
          <w:color w:val="auto"/>
          <w:sz w:val="20"/>
          <w:lang w:eastAsia="zh-CN"/>
        </w:rPr>
        <w:t>explicit</w:t>
      </w:r>
      <w:r w:rsidRPr="0016099C">
        <w:rPr>
          <w:rFonts w:ascii="Times New Roman" w:eastAsiaTheme="minorEastAsia" w:hAnsi="Times New Roman" w:cs="Times New Roman" w:hint="eastAsia"/>
          <w:color w:val="auto"/>
          <w:sz w:val="20"/>
          <w:lang w:eastAsia="zh-CN"/>
        </w:rPr>
        <w:t xml:space="preserve"> </w:t>
      </w:r>
      <w:r w:rsidRPr="0016099C">
        <w:rPr>
          <w:rFonts w:ascii="Times New Roman" w:eastAsiaTheme="minorEastAsia" w:hAnsi="Times New Roman" w:cs="Times New Roman"/>
          <w:color w:val="auto"/>
          <w:sz w:val="20"/>
          <w:lang w:eastAsia="zh-CN"/>
        </w:rPr>
        <w:t>indication</w:t>
      </w:r>
      <w:r w:rsidRPr="0016099C">
        <w:rPr>
          <w:rFonts w:ascii="Times New Roman" w:eastAsiaTheme="minorEastAsia" w:hAnsi="Times New Roman" w:cs="Times New Roman" w:hint="eastAsia"/>
          <w:color w:val="auto"/>
          <w:sz w:val="20"/>
          <w:lang w:eastAsia="zh-CN"/>
        </w:rPr>
        <w:t xml:space="preserve"> is needed to </w:t>
      </w:r>
      <w:r w:rsidRPr="0016099C">
        <w:rPr>
          <w:rFonts w:ascii="Times New Roman" w:eastAsiaTheme="minorEastAsia" w:hAnsi="Times New Roman" w:cs="Times New Roman"/>
          <w:color w:val="auto"/>
          <w:sz w:val="20"/>
          <w:lang w:eastAsia="zh-CN"/>
        </w:rPr>
        <w:t>differentiate</w:t>
      </w:r>
      <w:r w:rsidRPr="0016099C">
        <w:rPr>
          <w:rFonts w:ascii="Times New Roman" w:eastAsiaTheme="minorEastAsia" w:hAnsi="Times New Roman" w:cs="Times New Roman" w:hint="eastAsia"/>
          <w:color w:val="auto"/>
          <w:sz w:val="20"/>
          <w:lang w:eastAsia="zh-CN"/>
        </w:rPr>
        <w:t xml:space="preserve"> access type of CBRA and CFRA;</w:t>
      </w:r>
    </w:p>
    <w:p w:rsidR="0016099C" w:rsidRPr="0016099C" w:rsidRDefault="0016099C" w:rsidP="00CF7068">
      <w:pPr>
        <w:pStyle w:val="af7"/>
        <w:numPr>
          <w:ilvl w:val="0"/>
          <w:numId w:val="30"/>
        </w:numPr>
        <w:ind w:firstLineChars="0"/>
        <w:rPr>
          <w:rFonts w:ascii="Times New Roman" w:eastAsiaTheme="minorEastAsia" w:hAnsi="Times New Roman" w:cs="Times New Roman"/>
          <w:color w:val="auto"/>
          <w:sz w:val="20"/>
          <w:lang w:eastAsia="zh-CN"/>
        </w:rPr>
      </w:pPr>
      <w:r w:rsidRPr="0016099C">
        <w:rPr>
          <w:rFonts w:ascii="Times New Roman" w:eastAsiaTheme="minorEastAsia" w:hAnsi="Times New Roman" w:cs="Times New Roman"/>
          <w:color w:val="auto"/>
          <w:sz w:val="20"/>
          <w:lang w:eastAsia="zh-CN"/>
        </w:rPr>
        <w:t>W</w:t>
      </w:r>
      <w:r w:rsidRPr="0016099C">
        <w:rPr>
          <w:rFonts w:ascii="Times New Roman" w:eastAsiaTheme="minorEastAsia" w:hAnsi="Times New Roman" w:cs="Times New Roman" w:hint="eastAsia"/>
          <w:color w:val="auto"/>
          <w:sz w:val="20"/>
          <w:lang w:eastAsia="zh-CN"/>
        </w:rPr>
        <w:t xml:space="preserve">hat is </w:t>
      </w:r>
      <w:r w:rsidRPr="0016099C">
        <w:rPr>
          <w:rFonts w:ascii="Times New Roman" w:eastAsiaTheme="minorEastAsia" w:hAnsi="Times New Roman" w:cs="Times New Roman"/>
          <w:color w:val="auto"/>
          <w:sz w:val="20"/>
          <w:lang w:eastAsia="zh-CN"/>
        </w:rPr>
        <w:t>the</w:t>
      </w:r>
      <w:r w:rsidRPr="0016099C">
        <w:rPr>
          <w:rFonts w:ascii="Times New Roman" w:eastAsiaTheme="minorEastAsia" w:hAnsi="Times New Roman" w:cs="Times New Roman" w:hint="eastAsia"/>
          <w:color w:val="auto"/>
          <w:sz w:val="20"/>
          <w:lang w:eastAsia="zh-CN"/>
        </w:rPr>
        <w:t xml:space="preserve"> configuration format in frequency domain (need to wait for progress of RAN1).</w:t>
      </w:r>
    </w:p>
    <w:p w:rsidR="0016099C" w:rsidRDefault="009D7E79" w:rsidP="00CF7068">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RAN2 should</w:t>
      </w:r>
      <w:r w:rsidR="0016099C">
        <w:rPr>
          <w:rFonts w:ascii="Times New Roman" w:hAnsi="Times New Roman" w:cs="Times New Roman" w:hint="eastAsia"/>
          <w:sz w:val="20"/>
          <w:szCs w:val="20"/>
          <w:lang w:val="en-GB"/>
        </w:rPr>
        <w:t xml:space="preserve"> p</w:t>
      </w:r>
      <w:r w:rsidR="0016099C" w:rsidRPr="0016099C">
        <w:rPr>
          <w:rFonts w:ascii="Times New Roman" w:hAnsi="Times New Roman" w:cs="Times New Roman"/>
          <w:sz w:val="20"/>
          <w:szCs w:val="20"/>
          <w:lang w:val="en-GB"/>
        </w:rPr>
        <w:t>ostpone the discussion on containing the access configuration in paging message until common understanding on the access occasion modelling and clear concept of the access configurations</w:t>
      </w:r>
      <w:r>
        <w:rPr>
          <w:rFonts w:ascii="Times New Roman" w:hAnsi="Times New Roman" w:cs="Times New Roman" w:hint="eastAsia"/>
          <w:sz w:val="20"/>
          <w:szCs w:val="20"/>
          <w:lang w:val="en-GB"/>
        </w:rPr>
        <w:t xml:space="preserve"> are achieved</w:t>
      </w:r>
      <w:r w:rsidR="0016099C">
        <w:rPr>
          <w:rFonts w:ascii="Times New Roman" w:hAnsi="Times New Roman" w:cs="Times New Roman" w:hint="eastAsia"/>
          <w:sz w:val="20"/>
          <w:szCs w:val="20"/>
          <w:lang w:val="en-GB"/>
        </w:rPr>
        <w:t>.</w:t>
      </w:r>
    </w:p>
    <w:p w:rsidR="007D2371" w:rsidRDefault="00366D3F" w:rsidP="00CF7068">
      <w:pPr>
        <w:spacing w:after="180"/>
        <w:rPr>
          <w:rFonts w:ascii="Times New Roman" w:hAnsi="Times New Roman" w:cs="Times New Roman"/>
          <w:b/>
          <w:sz w:val="20"/>
          <w:szCs w:val="20"/>
          <w:lang w:val="en-GB"/>
        </w:rPr>
      </w:pPr>
      <w:bookmarkStart w:id="19" w:name="OLE_LINK14"/>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2011D6">
        <w:rPr>
          <w:rFonts w:ascii="Times New Roman" w:hAnsi="Times New Roman" w:cs="Times New Roman" w:hint="eastAsia"/>
          <w:b/>
          <w:sz w:val="20"/>
          <w:szCs w:val="20"/>
          <w:lang w:val="en-GB"/>
        </w:rPr>
        <w:t>7</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bookmarkStart w:id="20" w:name="OLE_LINK11"/>
      <w:bookmarkStart w:id="21" w:name="OLE_LINK12"/>
      <w:r w:rsidR="007D2371">
        <w:rPr>
          <w:rFonts w:ascii="Times New Roman" w:hAnsi="Times New Roman" w:cs="Times New Roman" w:hint="eastAsia"/>
          <w:b/>
          <w:sz w:val="20"/>
          <w:szCs w:val="20"/>
          <w:lang w:val="en-GB"/>
        </w:rPr>
        <w:t xml:space="preserve">Postpone </w:t>
      </w:r>
      <w:r w:rsidR="007D2371">
        <w:rPr>
          <w:rFonts w:ascii="Times New Roman" w:hAnsi="Times New Roman" w:cs="Times New Roman"/>
          <w:b/>
          <w:sz w:val="20"/>
          <w:szCs w:val="20"/>
          <w:lang w:val="en-GB"/>
        </w:rPr>
        <w:t>the</w:t>
      </w:r>
      <w:r w:rsidR="007D2371">
        <w:rPr>
          <w:rFonts w:ascii="Times New Roman" w:hAnsi="Times New Roman" w:cs="Times New Roman" w:hint="eastAsia"/>
          <w:b/>
          <w:sz w:val="20"/>
          <w:szCs w:val="20"/>
          <w:lang w:val="en-GB"/>
        </w:rPr>
        <w:t xml:space="preserve"> discussion on </w:t>
      </w:r>
      <w:r w:rsidR="009D7E79">
        <w:rPr>
          <w:rFonts w:ascii="Times New Roman" w:hAnsi="Times New Roman" w:cs="Times New Roman" w:hint="eastAsia"/>
          <w:b/>
          <w:sz w:val="20"/>
          <w:szCs w:val="20"/>
          <w:lang w:val="en-GB"/>
        </w:rPr>
        <w:t xml:space="preserve">whether/how to </w:t>
      </w:r>
      <w:r w:rsidR="007D2371">
        <w:rPr>
          <w:rFonts w:ascii="Times New Roman" w:hAnsi="Times New Roman" w:cs="Times New Roman" w:hint="eastAsia"/>
          <w:b/>
          <w:sz w:val="20"/>
          <w:szCs w:val="20"/>
          <w:lang w:val="en-GB"/>
        </w:rPr>
        <w:t xml:space="preserve">contain </w:t>
      </w:r>
      <w:r w:rsidR="007D2371">
        <w:rPr>
          <w:rFonts w:ascii="Times New Roman" w:hAnsi="Times New Roman" w:cs="Times New Roman"/>
          <w:b/>
          <w:sz w:val="20"/>
          <w:szCs w:val="20"/>
          <w:lang w:val="en-GB"/>
        </w:rPr>
        <w:t>the</w:t>
      </w:r>
      <w:r w:rsidR="007D2371">
        <w:rPr>
          <w:rFonts w:ascii="Times New Roman" w:hAnsi="Times New Roman" w:cs="Times New Roman" w:hint="eastAsia"/>
          <w:b/>
          <w:sz w:val="20"/>
          <w:szCs w:val="20"/>
          <w:lang w:val="en-GB"/>
        </w:rPr>
        <w:t xml:space="preserve"> </w:t>
      </w:r>
      <w:r w:rsidR="0048758D">
        <w:rPr>
          <w:rFonts w:ascii="Times New Roman" w:hAnsi="Times New Roman" w:cs="Times New Roman" w:hint="eastAsia"/>
          <w:b/>
          <w:sz w:val="20"/>
          <w:szCs w:val="20"/>
          <w:lang w:val="en-GB"/>
        </w:rPr>
        <w:t>access</w:t>
      </w:r>
      <w:r w:rsidR="007D2371">
        <w:rPr>
          <w:rFonts w:ascii="Times New Roman" w:hAnsi="Times New Roman" w:cs="Times New Roman" w:hint="eastAsia"/>
          <w:b/>
          <w:sz w:val="20"/>
          <w:szCs w:val="20"/>
          <w:lang w:val="en-GB"/>
        </w:rPr>
        <w:t xml:space="preserve"> configuration in paging message until </w:t>
      </w:r>
      <w:r w:rsidR="009D7E79">
        <w:rPr>
          <w:rFonts w:ascii="Times New Roman" w:hAnsi="Times New Roman" w:cs="Times New Roman" w:hint="eastAsia"/>
          <w:b/>
          <w:sz w:val="20"/>
          <w:szCs w:val="20"/>
          <w:lang w:val="en-GB"/>
        </w:rPr>
        <w:t xml:space="preserve">RAN2 </w:t>
      </w:r>
      <w:r w:rsidR="007D2371">
        <w:rPr>
          <w:rFonts w:ascii="Times New Roman" w:hAnsi="Times New Roman" w:cs="Times New Roman" w:hint="eastAsia"/>
          <w:b/>
          <w:sz w:val="20"/>
          <w:szCs w:val="20"/>
          <w:lang w:val="en-GB"/>
        </w:rPr>
        <w:t>ha</w:t>
      </w:r>
      <w:r w:rsidR="009D7E79">
        <w:rPr>
          <w:rFonts w:ascii="Times New Roman" w:hAnsi="Times New Roman" w:cs="Times New Roman" w:hint="eastAsia"/>
          <w:b/>
          <w:sz w:val="20"/>
          <w:szCs w:val="20"/>
          <w:lang w:val="en-GB"/>
        </w:rPr>
        <w:t>s</w:t>
      </w:r>
      <w:r w:rsidR="007D2371">
        <w:rPr>
          <w:rFonts w:ascii="Times New Roman" w:hAnsi="Times New Roman" w:cs="Times New Roman" w:hint="eastAsia"/>
          <w:b/>
          <w:sz w:val="20"/>
          <w:szCs w:val="20"/>
          <w:lang w:val="en-GB"/>
        </w:rPr>
        <w:t xml:space="preserve"> </w:t>
      </w:r>
      <w:r w:rsidR="00D23CD0">
        <w:rPr>
          <w:rFonts w:ascii="Times New Roman" w:hAnsi="Times New Roman" w:cs="Times New Roman" w:hint="eastAsia"/>
          <w:b/>
          <w:sz w:val="20"/>
          <w:szCs w:val="20"/>
          <w:lang w:val="en-GB"/>
        </w:rPr>
        <w:t xml:space="preserve">common understanding on </w:t>
      </w:r>
      <w:r w:rsidR="00D23CD0">
        <w:rPr>
          <w:rFonts w:ascii="Times New Roman" w:hAnsi="Times New Roman" w:cs="Times New Roman"/>
          <w:b/>
          <w:sz w:val="20"/>
          <w:szCs w:val="20"/>
          <w:lang w:val="en-GB"/>
        </w:rPr>
        <w:t>the</w:t>
      </w:r>
      <w:r w:rsidR="00D23CD0">
        <w:rPr>
          <w:rFonts w:ascii="Times New Roman" w:hAnsi="Times New Roman" w:cs="Times New Roman" w:hint="eastAsia"/>
          <w:b/>
          <w:sz w:val="20"/>
          <w:szCs w:val="20"/>
          <w:lang w:val="en-GB"/>
        </w:rPr>
        <w:t xml:space="preserve"> access </w:t>
      </w:r>
      <w:r w:rsidR="00D23CD0">
        <w:rPr>
          <w:rFonts w:ascii="Times New Roman" w:hAnsi="Times New Roman" w:cs="Times New Roman"/>
          <w:b/>
          <w:sz w:val="20"/>
          <w:szCs w:val="20"/>
          <w:lang w:val="en-GB"/>
        </w:rPr>
        <w:t>occasion</w:t>
      </w:r>
      <w:r w:rsidR="00D23CD0">
        <w:rPr>
          <w:rFonts w:ascii="Times New Roman" w:hAnsi="Times New Roman" w:cs="Times New Roman" w:hint="eastAsia"/>
          <w:b/>
          <w:sz w:val="20"/>
          <w:szCs w:val="20"/>
          <w:lang w:val="en-GB"/>
        </w:rPr>
        <w:t xml:space="preserve"> </w:t>
      </w:r>
      <w:r w:rsidR="00D23CD0">
        <w:rPr>
          <w:rFonts w:ascii="Times New Roman" w:hAnsi="Times New Roman" w:cs="Times New Roman"/>
          <w:b/>
          <w:sz w:val="20"/>
          <w:szCs w:val="20"/>
          <w:lang w:val="en-GB"/>
        </w:rPr>
        <w:t>modelling</w:t>
      </w:r>
      <w:r w:rsidR="00D23CD0">
        <w:rPr>
          <w:rFonts w:ascii="Times New Roman" w:hAnsi="Times New Roman" w:cs="Times New Roman" w:hint="eastAsia"/>
          <w:b/>
          <w:sz w:val="20"/>
          <w:szCs w:val="20"/>
          <w:lang w:val="en-GB"/>
        </w:rPr>
        <w:t xml:space="preserve"> and </w:t>
      </w:r>
      <w:r w:rsidR="007D2371">
        <w:rPr>
          <w:rFonts w:ascii="Times New Roman" w:hAnsi="Times New Roman" w:cs="Times New Roman" w:hint="eastAsia"/>
          <w:b/>
          <w:sz w:val="20"/>
          <w:szCs w:val="20"/>
          <w:lang w:val="en-GB"/>
        </w:rPr>
        <w:t xml:space="preserve">clear concept of </w:t>
      </w:r>
      <w:r w:rsidR="007D2371">
        <w:rPr>
          <w:rFonts w:ascii="Times New Roman" w:hAnsi="Times New Roman" w:cs="Times New Roman"/>
          <w:b/>
          <w:sz w:val="20"/>
          <w:szCs w:val="20"/>
          <w:lang w:val="en-GB"/>
        </w:rPr>
        <w:t>the</w:t>
      </w:r>
      <w:r w:rsidR="007D2371">
        <w:rPr>
          <w:rFonts w:ascii="Times New Roman" w:hAnsi="Times New Roman" w:cs="Times New Roman" w:hint="eastAsia"/>
          <w:b/>
          <w:sz w:val="20"/>
          <w:szCs w:val="20"/>
          <w:lang w:val="en-GB"/>
        </w:rPr>
        <w:t xml:space="preserve"> </w:t>
      </w:r>
      <w:r w:rsidR="0048758D">
        <w:rPr>
          <w:rFonts w:ascii="Times New Roman" w:hAnsi="Times New Roman" w:cs="Times New Roman" w:hint="eastAsia"/>
          <w:b/>
          <w:sz w:val="20"/>
          <w:szCs w:val="20"/>
          <w:lang w:val="en-GB"/>
        </w:rPr>
        <w:t>access</w:t>
      </w:r>
      <w:r w:rsidR="007D2371">
        <w:rPr>
          <w:rFonts w:ascii="Times New Roman" w:hAnsi="Times New Roman" w:cs="Times New Roman" w:hint="eastAsia"/>
          <w:b/>
          <w:sz w:val="20"/>
          <w:szCs w:val="20"/>
          <w:lang w:val="en-GB"/>
        </w:rPr>
        <w:t xml:space="preserve"> configuration</w:t>
      </w:r>
      <w:r w:rsidR="00D23CD0">
        <w:rPr>
          <w:rFonts w:ascii="Times New Roman" w:hAnsi="Times New Roman" w:cs="Times New Roman" w:hint="eastAsia"/>
          <w:b/>
          <w:sz w:val="20"/>
          <w:szCs w:val="20"/>
          <w:lang w:val="en-GB"/>
        </w:rPr>
        <w:t>s</w:t>
      </w:r>
      <w:bookmarkEnd w:id="20"/>
      <w:bookmarkEnd w:id="21"/>
      <w:r w:rsidR="009169A1">
        <w:rPr>
          <w:rFonts w:ascii="Times New Roman" w:hAnsi="Times New Roman" w:cs="Times New Roman" w:hint="eastAsia"/>
          <w:b/>
          <w:sz w:val="20"/>
          <w:szCs w:val="20"/>
          <w:lang w:val="en-GB"/>
        </w:rPr>
        <w:t xml:space="preserve"> (e.g., how to formulate </w:t>
      </w:r>
      <w:r w:rsidR="009169A1">
        <w:rPr>
          <w:rFonts w:ascii="Times New Roman" w:hAnsi="Times New Roman" w:cs="Times New Roman"/>
          <w:b/>
          <w:sz w:val="20"/>
          <w:szCs w:val="20"/>
          <w:lang w:val="en-GB"/>
        </w:rPr>
        <w:t>the</w:t>
      </w:r>
      <w:r w:rsidR="009169A1">
        <w:rPr>
          <w:rFonts w:ascii="Times New Roman" w:hAnsi="Times New Roman" w:cs="Times New Roman" w:hint="eastAsia"/>
          <w:b/>
          <w:sz w:val="20"/>
          <w:szCs w:val="20"/>
          <w:lang w:val="en-GB"/>
        </w:rPr>
        <w:t xml:space="preserve"> </w:t>
      </w:r>
      <w:r w:rsidR="009169A1">
        <w:rPr>
          <w:rFonts w:ascii="Times New Roman" w:hAnsi="Times New Roman" w:cs="Times New Roman"/>
          <w:b/>
          <w:sz w:val="20"/>
          <w:szCs w:val="20"/>
          <w:lang w:val="en-GB"/>
        </w:rPr>
        <w:t>occasion</w:t>
      </w:r>
      <w:r w:rsidR="009169A1">
        <w:rPr>
          <w:rFonts w:ascii="Times New Roman" w:hAnsi="Times New Roman" w:cs="Times New Roman" w:hint="eastAsia"/>
          <w:b/>
          <w:sz w:val="20"/>
          <w:szCs w:val="20"/>
          <w:lang w:val="en-GB"/>
        </w:rPr>
        <w:t xml:space="preserve"> number and frequency </w:t>
      </w:r>
      <w:r w:rsidR="009169A1" w:rsidRPr="009169A1">
        <w:rPr>
          <w:rFonts w:ascii="Times New Roman" w:hAnsi="Times New Roman" w:cs="Times New Roman"/>
          <w:b/>
          <w:sz w:val="20"/>
          <w:szCs w:val="20"/>
          <w:lang w:val="en-GB"/>
        </w:rPr>
        <w:t>domain resources</w:t>
      </w:r>
      <w:r w:rsidR="009169A1">
        <w:rPr>
          <w:rFonts w:ascii="Times New Roman" w:hAnsi="Times New Roman" w:cs="Times New Roman" w:hint="eastAsia"/>
          <w:b/>
          <w:sz w:val="20"/>
          <w:szCs w:val="20"/>
          <w:lang w:val="en-GB"/>
        </w:rPr>
        <w:t>)</w:t>
      </w:r>
      <w:r w:rsidR="007D2371">
        <w:rPr>
          <w:rFonts w:ascii="Times New Roman" w:hAnsi="Times New Roman" w:cs="Times New Roman" w:hint="eastAsia"/>
          <w:b/>
          <w:sz w:val="20"/>
          <w:szCs w:val="20"/>
          <w:lang w:val="en-GB"/>
        </w:rPr>
        <w:t>.</w:t>
      </w:r>
    </w:p>
    <w:p w:rsidR="00341583" w:rsidRPr="00CF7068" w:rsidRDefault="00341583" w:rsidP="00CF7068">
      <w:pPr>
        <w:spacing w:after="180"/>
        <w:rPr>
          <w:rFonts w:ascii="Arial" w:hAnsi="Arial" w:cs="Arial"/>
          <w:sz w:val="20"/>
          <w:szCs w:val="20"/>
          <w:lang w:val="en-GB"/>
        </w:rPr>
      </w:pPr>
      <w:r w:rsidRPr="00CF7068">
        <w:rPr>
          <w:rFonts w:ascii="Arial" w:hAnsi="Arial" w:cs="Arial" w:hint="eastAsia"/>
          <w:sz w:val="20"/>
          <w:szCs w:val="20"/>
          <w:lang w:val="en-GB"/>
        </w:rPr>
        <w:t>③</w:t>
      </w:r>
      <w:r w:rsidR="009D7E79">
        <w:rPr>
          <w:rFonts w:ascii="Arial" w:hAnsi="Arial" w:cs="Arial" w:hint="eastAsia"/>
          <w:sz w:val="20"/>
          <w:szCs w:val="20"/>
          <w:lang w:val="en-GB"/>
        </w:rPr>
        <w:t xml:space="preserve"> </w:t>
      </w:r>
      <w:r w:rsidRPr="00CF7068">
        <w:rPr>
          <w:rFonts w:ascii="Arial" w:hAnsi="Arial" w:cs="Arial"/>
          <w:sz w:val="20"/>
          <w:szCs w:val="20"/>
          <w:lang w:val="en-GB"/>
        </w:rPr>
        <w:t>Whether the service type needs to be contained in the paging message</w:t>
      </w:r>
    </w:p>
    <w:p w:rsidR="00341583" w:rsidRDefault="00AF21E0" w:rsidP="00CF7068">
      <w:pPr>
        <w:spacing w:after="18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RAN2#128, there is an FFS on whether to indicate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service type</w:t>
      </w:r>
      <w:r w:rsidR="00073AC8">
        <w:rPr>
          <w:rFonts w:ascii="Times New Roman" w:hAnsi="Times New Roman" w:cs="Times New Roman" w:hint="eastAsia"/>
          <w:sz w:val="20"/>
          <w:szCs w:val="20"/>
          <w:lang w:val="en-GB"/>
        </w:rPr>
        <w:t>/command type</w:t>
      </w:r>
      <w:r>
        <w:rPr>
          <w:rFonts w:ascii="Times New Roman" w:hAnsi="Times New Roman" w:cs="Times New Roman" w:hint="eastAsia"/>
          <w:sz w:val="20"/>
          <w:szCs w:val="20"/>
          <w:lang w:val="en-GB"/>
        </w:rPr>
        <w:t xml:space="preserve"> to the device.</w:t>
      </w:r>
    </w:p>
    <w:p w:rsidR="00AF21E0" w:rsidRPr="00ED1468" w:rsidRDefault="00AF21E0" w:rsidP="00CF7068">
      <w:pPr>
        <w:pStyle w:val="Doc-text2"/>
        <w:numPr>
          <w:ilvl w:val="0"/>
          <w:numId w:val="49"/>
        </w:numPr>
        <w:pBdr>
          <w:top w:val="single" w:sz="4" w:space="1" w:color="auto"/>
          <w:left w:val="single" w:sz="4" w:space="1" w:color="auto"/>
          <w:bottom w:val="single" w:sz="4" w:space="1" w:color="auto"/>
          <w:right w:val="single" w:sz="4" w:space="1" w:color="auto"/>
        </w:pBdr>
        <w:tabs>
          <w:tab w:val="clear" w:pos="1622"/>
        </w:tabs>
        <w:ind w:left="426"/>
      </w:pPr>
      <w:r w:rsidRPr="00ED1468">
        <w:t xml:space="preserve">Whether we include further information in paging message to indicate service type/command type or to indicate that further subsequent messages are coming can be discussed in WI phase once we understand more the paging design and AS ID.      </w:t>
      </w:r>
    </w:p>
    <w:p w:rsidR="00AF21E0" w:rsidRDefault="00AF21E0" w:rsidP="00CF7068">
      <w:pPr>
        <w:spacing w:before="180" w:after="18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 intention is to tell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device whether there are further subsequent messages so that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device can know when to stop </w:t>
      </w:r>
      <w:r>
        <w:rPr>
          <w:rFonts w:ascii="Times New Roman" w:hAnsi="Times New Roman" w:cs="Times New Roman"/>
          <w:sz w:val="20"/>
          <w:szCs w:val="20"/>
          <w:lang w:val="en-GB"/>
        </w:rPr>
        <w:t>monitoring</w:t>
      </w:r>
      <w:r>
        <w:rPr>
          <w:rFonts w:ascii="Times New Roman" w:hAnsi="Times New Roman" w:cs="Times New Roman" w:hint="eastAsia"/>
          <w:sz w:val="20"/>
          <w:szCs w:val="20"/>
          <w:lang w:val="en-GB"/>
        </w:rPr>
        <w:t xml:space="preserve"> R2D. </w:t>
      </w:r>
      <w:r w:rsidR="007D520A">
        <w:rPr>
          <w:rFonts w:ascii="Times New Roman" w:hAnsi="Times New Roman" w:cs="Times New Roman" w:hint="eastAsia"/>
          <w:sz w:val="20"/>
          <w:szCs w:val="20"/>
          <w:lang w:val="en-GB"/>
        </w:rPr>
        <w:t>However</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requirement can already be fulfilled</w:t>
      </w:r>
      <w:r w:rsidR="007D520A">
        <w:rPr>
          <w:rFonts w:ascii="Times New Roman" w:hAnsi="Times New Roman" w:cs="Times New Roman" w:hint="eastAsia"/>
          <w:sz w:val="20"/>
          <w:szCs w:val="20"/>
          <w:lang w:val="en-GB"/>
        </w:rPr>
        <w:t xml:space="preserve"> </w:t>
      </w:r>
      <w:r w:rsidR="00302E98">
        <w:rPr>
          <w:rFonts w:ascii="Times New Roman" w:hAnsi="Times New Roman" w:cs="Times New Roman" w:hint="eastAsia"/>
          <w:sz w:val="20"/>
          <w:szCs w:val="20"/>
          <w:lang w:val="en-GB"/>
        </w:rPr>
        <w:t>based on</w:t>
      </w:r>
      <w:r w:rsidR="007D520A">
        <w:rPr>
          <w:rFonts w:ascii="Times New Roman" w:hAnsi="Times New Roman" w:cs="Times New Roman" w:hint="eastAsia"/>
          <w:sz w:val="20"/>
          <w:szCs w:val="20"/>
          <w:lang w:val="en-GB"/>
        </w:rPr>
        <w:t xml:space="preserve"> </w:t>
      </w:r>
      <w:r w:rsidR="007D520A">
        <w:rPr>
          <w:rFonts w:ascii="Times New Roman" w:hAnsi="Times New Roman" w:cs="Times New Roman"/>
          <w:sz w:val="20"/>
          <w:szCs w:val="20"/>
          <w:lang w:val="en-GB"/>
        </w:rPr>
        <w:t>the</w:t>
      </w:r>
      <w:r w:rsidR="007D520A">
        <w:rPr>
          <w:rFonts w:ascii="Times New Roman" w:hAnsi="Times New Roman" w:cs="Times New Roman" w:hint="eastAsia"/>
          <w:sz w:val="20"/>
          <w:szCs w:val="20"/>
          <w:lang w:val="en-GB"/>
        </w:rPr>
        <w:t xml:space="preserve"> </w:t>
      </w:r>
      <w:r w:rsidR="00AC2475">
        <w:rPr>
          <w:rFonts w:ascii="Times New Roman" w:hAnsi="Times New Roman" w:cs="Times New Roman" w:hint="eastAsia"/>
          <w:sz w:val="20"/>
          <w:szCs w:val="20"/>
          <w:lang w:val="en-GB"/>
        </w:rPr>
        <w:t xml:space="preserve">agreed </w:t>
      </w:r>
      <w:r w:rsidR="00AC2475" w:rsidRPr="00D40156">
        <w:rPr>
          <w:rFonts w:ascii="Times New Roman" w:hAnsi="Times New Roman" w:cs="Times New Roman"/>
          <w:sz w:val="20"/>
          <w:szCs w:val="20"/>
          <w:lang w:val="en-GB"/>
        </w:rPr>
        <w:t>R2D failure/success feedback indication</w:t>
      </w:r>
      <w:r>
        <w:rPr>
          <w:rFonts w:ascii="Times New Roman" w:hAnsi="Times New Roman" w:cs="Times New Roman" w:hint="eastAsia"/>
          <w:sz w:val="20"/>
          <w:szCs w:val="20"/>
          <w:lang w:val="en-GB"/>
        </w:rPr>
        <w:t>.</w:t>
      </w:r>
    </w:p>
    <w:p w:rsidR="007D520A" w:rsidRPr="003C0E88" w:rsidRDefault="007D520A" w:rsidP="00CF7068">
      <w:pPr>
        <w:pStyle w:val="af7"/>
        <w:numPr>
          <w:ilvl w:val="0"/>
          <w:numId w:val="50"/>
        </w:numPr>
        <w:pBdr>
          <w:top w:val="single" w:sz="4" w:space="1" w:color="auto"/>
          <w:left w:val="single" w:sz="4" w:space="4" w:color="auto"/>
          <w:bottom w:val="single" w:sz="4" w:space="1" w:color="auto"/>
          <w:right w:val="single" w:sz="4" w:space="4" w:color="auto"/>
        </w:pBdr>
        <w:spacing w:after="0"/>
        <w:ind w:left="426" w:firstLineChars="0"/>
        <w:rPr>
          <w:rFonts w:ascii="Arial" w:eastAsia="MS Mincho" w:hAnsi="Arial"/>
          <w:bCs/>
          <w:color w:val="auto"/>
          <w:sz w:val="20"/>
          <w:szCs w:val="24"/>
          <w:lang w:eastAsia="ko-KR"/>
        </w:rPr>
      </w:pPr>
      <w:r w:rsidRPr="003C0E88">
        <w:rPr>
          <w:rFonts w:ascii="Arial" w:eastAsia="MS Mincho" w:hAnsi="Arial"/>
          <w:bCs/>
          <w:color w:val="auto"/>
          <w:sz w:val="20"/>
          <w:szCs w:val="24"/>
          <w:lang w:eastAsia="ko-KR"/>
        </w:rPr>
        <w:t>The "R2D failure/success feedback indication" also applies to "following D2R data" after the random access procedure for re-access purpose</w:t>
      </w:r>
    </w:p>
    <w:p w:rsidR="00AF21E0" w:rsidRDefault="00902BB8" w:rsidP="00CF7068">
      <w:pPr>
        <w:spacing w:before="180" w:after="180"/>
        <w:rPr>
          <w:rFonts w:ascii="Times New Roman" w:hAnsi="Times New Roman" w:cs="Times New Roman"/>
          <w:sz w:val="20"/>
          <w:szCs w:val="20"/>
          <w:lang w:val="en-GB"/>
        </w:rPr>
      </w:pPr>
      <w:r w:rsidRPr="003C0E88">
        <w:rPr>
          <w:rFonts w:ascii="Times New Roman" w:hAnsi="Times New Roman" w:cs="Times New Roman"/>
          <w:sz w:val="20"/>
          <w:szCs w:val="20"/>
          <w:lang w:val="en-GB"/>
        </w:rPr>
        <w:t>M</w:t>
      </w:r>
      <w:r w:rsidRPr="003C0E88">
        <w:rPr>
          <w:rFonts w:ascii="Times New Roman" w:hAnsi="Times New Roman" w:cs="Times New Roman" w:hint="eastAsia"/>
          <w:sz w:val="20"/>
          <w:szCs w:val="20"/>
          <w:lang w:val="en-GB"/>
        </w:rPr>
        <w:t>ore s</w:t>
      </w:r>
      <w:r w:rsidRPr="003C0E88">
        <w:rPr>
          <w:rFonts w:ascii="Times New Roman" w:hAnsi="Times New Roman" w:cs="Times New Roman"/>
          <w:sz w:val="20"/>
          <w:szCs w:val="20"/>
          <w:lang w:val="en-GB"/>
        </w:rPr>
        <w:t>pecific</w:t>
      </w:r>
      <w:r w:rsidR="006F4011">
        <w:rPr>
          <w:rFonts w:ascii="Times New Roman" w:hAnsi="Times New Roman" w:cs="Times New Roman" w:hint="eastAsia"/>
          <w:sz w:val="20"/>
          <w:szCs w:val="20"/>
          <w:lang w:val="en-GB"/>
        </w:rPr>
        <w:t>ally</w:t>
      </w:r>
      <w:r w:rsidRPr="003C0E88">
        <w:rPr>
          <w:rFonts w:ascii="Times New Roman" w:hAnsi="Times New Roman" w:cs="Times New Roman" w:hint="eastAsia"/>
          <w:sz w:val="20"/>
          <w:szCs w:val="20"/>
          <w:lang w:val="en-GB"/>
        </w:rPr>
        <w:t xml:space="preserve">, </w:t>
      </w:r>
      <w:r w:rsidR="00302E98" w:rsidRPr="003C0E88">
        <w:rPr>
          <w:rFonts w:ascii="Times New Roman" w:hAnsi="Times New Roman" w:cs="Times New Roman" w:hint="eastAsia"/>
          <w:sz w:val="20"/>
          <w:szCs w:val="20"/>
          <w:lang w:val="en-GB"/>
        </w:rPr>
        <w:t xml:space="preserve">for a service request, there may be multiple rounds of D2R and R2D transmission between the device </w:t>
      </w:r>
      <w:r w:rsidR="00302E98">
        <w:rPr>
          <w:rFonts w:ascii="Times New Roman" w:hAnsi="Times New Roman" w:cs="Times New Roman" w:hint="eastAsia"/>
          <w:sz w:val="20"/>
          <w:szCs w:val="20"/>
          <w:lang w:val="en-GB"/>
        </w:rPr>
        <w:t>and reader. T</w:t>
      </w:r>
      <w:r w:rsidR="00302E98">
        <w:rPr>
          <w:rFonts w:ascii="Times New Roman" w:hAnsi="Times New Roman" w:cs="Times New Roman"/>
          <w:sz w:val="20"/>
          <w:szCs w:val="20"/>
          <w:lang w:val="en-GB"/>
        </w:rPr>
        <w:t>he</w:t>
      </w:r>
      <w:r w:rsidR="00302E98">
        <w:rPr>
          <w:rFonts w:ascii="Times New Roman" w:hAnsi="Times New Roman" w:cs="Times New Roman" w:hint="eastAsia"/>
          <w:sz w:val="20"/>
          <w:szCs w:val="20"/>
          <w:lang w:val="en-GB"/>
        </w:rPr>
        <w:t xml:space="preserve"> reader only sends </w:t>
      </w:r>
      <w:r w:rsidR="00302E98">
        <w:rPr>
          <w:rFonts w:ascii="Times New Roman" w:hAnsi="Times New Roman" w:cs="Times New Roman"/>
          <w:sz w:val="20"/>
          <w:szCs w:val="20"/>
          <w:lang w:val="en-GB"/>
        </w:rPr>
        <w:t>the</w:t>
      </w:r>
      <w:r w:rsidR="00302E98">
        <w:rPr>
          <w:rFonts w:ascii="Times New Roman" w:hAnsi="Times New Roman" w:cs="Times New Roman" w:hint="eastAsia"/>
          <w:sz w:val="20"/>
          <w:szCs w:val="20"/>
          <w:lang w:val="en-GB"/>
        </w:rPr>
        <w:t xml:space="preserve"> </w:t>
      </w:r>
      <w:r w:rsidR="00302E98" w:rsidRPr="00302E98">
        <w:rPr>
          <w:rFonts w:ascii="Times New Roman" w:hAnsi="Times New Roman" w:cs="Times New Roman"/>
          <w:sz w:val="20"/>
          <w:szCs w:val="20"/>
          <w:lang w:val="en-GB"/>
        </w:rPr>
        <w:t>R2D success feedback indication</w:t>
      </w:r>
      <w:r w:rsidR="00302E98">
        <w:rPr>
          <w:rFonts w:ascii="Times New Roman" w:hAnsi="Times New Roman" w:cs="Times New Roman" w:hint="eastAsia"/>
          <w:sz w:val="20"/>
          <w:szCs w:val="20"/>
          <w:lang w:val="en-GB"/>
        </w:rPr>
        <w:t xml:space="preserve"> to device after successfully receiving </w:t>
      </w:r>
      <w:r w:rsidR="00302E98">
        <w:rPr>
          <w:rFonts w:ascii="Times New Roman" w:hAnsi="Times New Roman" w:cs="Times New Roman"/>
          <w:sz w:val="20"/>
          <w:szCs w:val="20"/>
          <w:lang w:val="en-GB"/>
        </w:rPr>
        <w:t>the</w:t>
      </w:r>
      <w:r w:rsidR="00302E98">
        <w:rPr>
          <w:rFonts w:ascii="Times New Roman" w:hAnsi="Times New Roman" w:cs="Times New Roman" w:hint="eastAsia"/>
          <w:sz w:val="20"/>
          <w:szCs w:val="20"/>
          <w:lang w:val="en-GB"/>
        </w:rPr>
        <w:t xml:space="preserve"> last D2R message while the </w:t>
      </w:r>
      <w:r w:rsidR="00302E98" w:rsidRPr="00302E98">
        <w:rPr>
          <w:rFonts w:ascii="Times New Roman" w:hAnsi="Times New Roman" w:cs="Times New Roman"/>
          <w:sz w:val="20"/>
          <w:szCs w:val="20"/>
          <w:lang w:val="en-GB"/>
        </w:rPr>
        <w:t>previous</w:t>
      </w:r>
      <w:r w:rsidR="00302E98">
        <w:rPr>
          <w:rFonts w:ascii="Times New Roman" w:hAnsi="Times New Roman" w:cs="Times New Roman" w:hint="eastAsia"/>
          <w:sz w:val="20"/>
          <w:szCs w:val="20"/>
          <w:lang w:val="en-GB"/>
        </w:rPr>
        <w:t xml:space="preserve"> D2R transmission </w:t>
      </w:r>
      <w:r w:rsidR="00302E98">
        <w:rPr>
          <w:rFonts w:ascii="Times New Roman" w:hAnsi="Times New Roman" w:cs="Times New Roman"/>
          <w:sz w:val="20"/>
          <w:szCs w:val="20"/>
          <w:lang w:val="en-GB"/>
        </w:rPr>
        <w:t>can</w:t>
      </w:r>
      <w:r w:rsidR="00302E98">
        <w:rPr>
          <w:rFonts w:ascii="Times New Roman" w:hAnsi="Times New Roman" w:cs="Times New Roman" w:hint="eastAsia"/>
          <w:sz w:val="20"/>
          <w:szCs w:val="20"/>
          <w:lang w:val="en-GB"/>
        </w:rPr>
        <w:t xml:space="preserve"> be </w:t>
      </w:r>
      <w:r w:rsidR="00302E98" w:rsidRPr="00302E98">
        <w:rPr>
          <w:rFonts w:ascii="Times New Roman" w:hAnsi="Times New Roman" w:cs="Times New Roman"/>
          <w:sz w:val="20"/>
          <w:szCs w:val="20"/>
          <w:lang w:val="en-GB"/>
        </w:rPr>
        <w:t>implicit</w:t>
      </w:r>
      <w:r w:rsidR="00302E98">
        <w:rPr>
          <w:rFonts w:ascii="Times New Roman" w:hAnsi="Times New Roman" w:cs="Times New Roman" w:hint="eastAsia"/>
          <w:sz w:val="20"/>
          <w:szCs w:val="20"/>
          <w:lang w:val="en-GB"/>
        </w:rPr>
        <w:t>ly confirmed by scheduling new UL grant (for next D2R transmission).</w:t>
      </w:r>
      <w:r w:rsidR="000D32B5">
        <w:rPr>
          <w:rFonts w:ascii="Times New Roman" w:hAnsi="Times New Roman" w:cs="Times New Roman" w:hint="eastAsia"/>
          <w:sz w:val="20"/>
          <w:szCs w:val="20"/>
          <w:lang w:val="en-GB"/>
        </w:rPr>
        <w:t xml:space="preserve"> </w:t>
      </w:r>
      <w:r w:rsidR="008762EF">
        <w:rPr>
          <w:rFonts w:ascii="Times New Roman" w:hAnsi="Times New Roman" w:cs="Times New Roman"/>
          <w:sz w:val="20"/>
          <w:szCs w:val="20"/>
          <w:lang w:val="en-GB"/>
        </w:rPr>
        <w:t>B</w:t>
      </w:r>
      <w:r w:rsidR="008762EF">
        <w:rPr>
          <w:rFonts w:ascii="Times New Roman" w:hAnsi="Times New Roman" w:cs="Times New Roman" w:hint="eastAsia"/>
          <w:sz w:val="20"/>
          <w:szCs w:val="20"/>
          <w:lang w:val="en-GB"/>
        </w:rPr>
        <w:t xml:space="preserve">y this way, the device </w:t>
      </w:r>
      <w:r w:rsidR="000D32B5">
        <w:rPr>
          <w:rFonts w:ascii="Times New Roman" w:hAnsi="Times New Roman" w:cs="Times New Roman" w:hint="eastAsia"/>
          <w:sz w:val="20"/>
          <w:szCs w:val="20"/>
          <w:lang w:val="en-GB"/>
        </w:rPr>
        <w:t>can know</w:t>
      </w:r>
      <w:r w:rsidR="008762EF">
        <w:rPr>
          <w:rFonts w:ascii="Times New Roman" w:hAnsi="Times New Roman" w:cs="Times New Roman" w:hint="eastAsia"/>
          <w:sz w:val="20"/>
          <w:szCs w:val="20"/>
          <w:lang w:val="en-GB"/>
        </w:rPr>
        <w:t xml:space="preserve"> the service is finished when receiv</w:t>
      </w:r>
      <w:r w:rsidR="000D32B5">
        <w:rPr>
          <w:rFonts w:ascii="Times New Roman" w:hAnsi="Times New Roman" w:cs="Times New Roman" w:hint="eastAsia"/>
          <w:sz w:val="20"/>
          <w:szCs w:val="20"/>
          <w:lang w:val="en-GB"/>
        </w:rPr>
        <w:t>ing</w:t>
      </w:r>
      <w:r w:rsidR="008762EF">
        <w:rPr>
          <w:rFonts w:ascii="Times New Roman" w:hAnsi="Times New Roman" w:cs="Times New Roman" w:hint="eastAsia"/>
          <w:sz w:val="20"/>
          <w:szCs w:val="20"/>
          <w:lang w:val="en-GB"/>
        </w:rPr>
        <w:t xml:space="preserve"> the </w:t>
      </w:r>
      <w:r w:rsidR="008762EF" w:rsidRPr="00302E98">
        <w:rPr>
          <w:rFonts w:ascii="Times New Roman" w:hAnsi="Times New Roman" w:cs="Times New Roman"/>
          <w:sz w:val="20"/>
          <w:szCs w:val="20"/>
          <w:lang w:val="en-GB"/>
        </w:rPr>
        <w:t xml:space="preserve">R2D success feedback </w:t>
      </w:r>
      <w:r w:rsidR="008762EF" w:rsidRPr="00302E98">
        <w:rPr>
          <w:rFonts w:ascii="Times New Roman" w:hAnsi="Times New Roman" w:cs="Times New Roman"/>
          <w:sz w:val="20"/>
          <w:szCs w:val="20"/>
          <w:lang w:val="en-GB"/>
        </w:rPr>
        <w:lastRenderedPageBreak/>
        <w:t>indication</w:t>
      </w:r>
      <w:r w:rsidR="008762EF">
        <w:rPr>
          <w:rFonts w:ascii="Times New Roman" w:hAnsi="Times New Roman" w:cs="Times New Roman" w:hint="eastAsia"/>
          <w:sz w:val="20"/>
          <w:szCs w:val="20"/>
          <w:lang w:val="en-GB"/>
        </w:rPr>
        <w:t xml:space="preserve">. </w:t>
      </w:r>
      <w:r w:rsidR="008762EF">
        <w:rPr>
          <w:rFonts w:ascii="Times New Roman" w:hAnsi="Times New Roman" w:cs="Times New Roman"/>
          <w:sz w:val="20"/>
          <w:szCs w:val="20"/>
          <w:lang w:val="en-GB"/>
        </w:rPr>
        <w:t>A</w:t>
      </w:r>
      <w:r w:rsidR="008762EF">
        <w:rPr>
          <w:rFonts w:ascii="Times New Roman" w:hAnsi="Times New Roman" w:cs="Times New Roman" w:hint="eastAsia"/>
          <w:sz w:val="20"/>
          <w:szCs w:val="20"/>
          <w:lang w:val="en-GB"/>
        </w:rPr>
        <w:t xml:space="preserve">dditional </w:t>
      </w:r>
      <w:r w:rsidR="00FF13C0">
        <w:rPr>
          <w:rFonts w:ascii="Times New Roman" w:hAnsi="Times New Roman" w:cs="Times New Roman" w:hint="eastAsia"/>
          <w:sz w:val="20"/>
          <w:szCs w:val="20"/>
          <w:lang w:val="en-GB"/>
        </w:rPr>
        <w:t>in</w:t>
      </w:r>
      <w:r w:rsidR="006F1D04">
        <w:rPr>
          <w:rFonts w:ascii="Times New Roman" w:hAnsi="Times New Roman" w:cs="Times New Roman" w:hint="eastAsia"/>
          <w:sz w:val="20"/>
          <w:szCs w:val="20"/>
          <w:lang w:val="en-GB"/>
        </w:rPr>
        <w:t>fo</w:t>
      </w:r>
      <w:r w:rsidR="00FF13C0">
        <w:rPr>
          <w:rFonts w:ascii="Times New Roman" w:hAnsi="Times New Roman" w:cs="Times New Roman" w:hint="eastAsia"/>
          <w:sz w:val="20"/>
          <w:szCs w:val="20"/>
          <w:lang w:val="en-GB"/>
        </w:rPr>
        <w:t xml:space="preserve"> for </w:t>
      </w:r>
      <w:r w:rsidR="008762EF">
        <w:rPr>
          <w:rFonts w:ascii="Times New Roman" w:hAnsi="Times New Roman" w:cs="Times New Roman" w:hint="eastAsia"/>
          <w:sz w:val="20"/>
          <w:szCs w:val="20"/>
          <w:lang w:val="en-GB"/>
        </w:rPr>
        <w:t>service type</w:t>
      </w:r>
      <w:r w:rsidR="00FF13C0">
        <w:rPr>
          <w:rFonts w:ascii="Times New Roman" w:hAnsi="Times New Roman" w:cs="Times New Roman" w:hint="eastAsia"/>
          <w:sz w:val="20"/>
          <w:szCs w:val="20"/>
          <w:lang w:val="en-GB"/>
        </w:rPr>
        <w:t>/command type</w:t>
      </w:r>
      <w:r w:rsidR="008762EF">
        <w:rPr>
          <w:rFonts w:ascii="Times New Roman" w:hAnsi="Times New Roman" w:cs="Times New Roman" w:hint="eastAsia"/>
          <w:sz w:val="20"/>
          <w:szCs w:val="20"/>
          <w:lang w:val="en-GB"/>
        </w:rPr>
        <w:t xml:space="preserve"> in </w:t>
      </w:r>
      <w:r w:rsidR="008762EF">
        <w:rPr>
          <w:rFonts w:ascii="Times New Roman" w:hAnsi="Times New Roman" w:cs="Times New Roman"/>
          <w:sz w:val="20"/>
          <w:szCs w:val="20"/>
          <w:lang w:val="en-GB"/>
        </w:rPr>
        <w:t>the</w:t>
      </w:r>
      <w:r w:rsidR="008762EF">
        <w:rPr>
          <w:rFonts w:ascii="Times New Roman" w:hAnsi="Times New Roman" w:cs="Times New Roman" w:hint="eastAsia"/>
          <w:sz w:val="20"/>
          <w:szCs w:val="20"/>
          <w:lang w:val="en-GB"/>
        </w:rPr>
        <w:t xml:space="preserve"> paging message is not needed.</w:t>
      </w:r>
    </w:p>
    <w:p w:rsidR="008762EF" w:rsidRPr="00AF21E0" w:rsidRDefault="008762EF" w:rsidP="00CF7068">
      <w:pPr>
        <w:spacing w:after="180"/>
        <w:rPr>
          <w:rFonts w:ascii="Times New Roman" w:hAnsi="Times New Roman" w:cs="Times New Roman"/>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Do not include </w:t>
      </w:r>
      <w:r w:rsidR="00422DED">
        <w:rPr>
          <w:rFonts w:ascii="Times New Roman" w:hAnsi="Times New Roman" w:cs="Times New Roman" w:hint="eastAsia"/>
          <w:b/>
          <w:sz w:val="20"/>
          <w:szCs w:val="20"/>
          <w:lang w:val="en-GB"/>
        </w:rPr>
        <w:t>in</w:t>
      </w:r>
      <w:r w:rsidR="006F1D04">
        <w:rPr>
          <w:rFonts w:ascii="Times New Roman" w:hAnsi="Times New Roman" w:cs="Times New Roman" w:hint="eastAsia"/>
          <w:b/>
          <w:sz w:val="20"/>
          <w:szCs w:val="20"/>
          <w:lang w:val="en-GB"/>
        </w:rPr>
        <w:t>fo</w:t>
      </w:r>
      <w:r w:rsidR="006F4011">
        <w:rPr>
          <w:rFonts w:ascii="Times New Roman" w:hAnsi="Times New Roman" w:cs="Times New Roman" w:hint="eastAsia"/>
          <w:b/>
          <w:sz w:val="20"/>
          <w:szCs w:val="20"/>
          <w:lang w:val="en-GB"/>
        </w:rPr>
        <w:t>rmation</w:t>
      </w:r>
      <w:r w:rsidR="00422DED">
        <w:rPr>
          <w:rFonts w:ascii="Times New Roman" w:hAnsi="Times New Roman" w:cs="Times New Roman" w:hint="eastAsia"/>
          <w:b/>
          <w:sz w:val="20"/>
          <w:szCs w:val="20"/>
          <w:lang w:val="en-GB"/>
        </w:rPr>
        <w:t xml:space="preserve"> for </w:t>
      </w:r>
      <w:r>
        <w:rPr>
          <w:rFonts w:ascii="Times New Roman" w:hAnsi="Times New Roman" w:cs="Times New Roman" w:hint="eastAsia"/>
          <w:b/>
          <w:sz w:val="20"/>
          <w:szCs w:val="20"/>
          <w:lang w:val="en-GB"/>
        </w:rPr>
        <w:t xml:space="preserve">service type/command type in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AIoT paging message.</w:t>
      </w:r>
    </w:p>
    <w:bookmarkEnd w:id="19"/>
    <w:p w:rsidR="00B20E19" w:rsidRPr="007C2831" w:rsidRDefault="007C2831" w:rsidP="00CF7068">
      <w:pPr>
        <w:spacing w:after="180"/>
        <w:rPr>
          <w:rFonts w:ascii="Times New Roman" w:hAnsi="Times New Roman" w:cs="Times New Roman"/>
          <w:i/>
          <w:sz w:val="20"/>
          <w:szCs w:val="20"/>
          <w:u w:val="single"/>
          <w:lang w:val="en-GB"/>
        </w:rPr>
      </w:pPr>
      <w:r>
        <w:rPr>
          <w:rFonts w:ascii="Times New Roman" w:hAnsi="Times New Roman" w:cs="Times New Roman" w:hint="eastAsia"/>
          <w:i/>
          <w:sz w:val="20"/>
          <w:szCs w:val="20"/>
          <w:u w:val="single"/>
          <w:lang w:val="en-GB"/>
        </w:rPr>
        <w:t xml:space="preserve">2) Format of </w:t>
      </w:r>
      <w:r>
        <w:rPr>
          <w:rFonts w:ascii="Times New Roman" w:hAnsi="Times New Roman" w:cs="Times New Roman"/>
          <w:i/>
          <w:sz w:val="20"/>
          <w:szCs w:val="20"/>
          <w:u w:val="single"/>
          <w:lang w:val="en-GB"/>
        </w:rPr>
        <w:t>the</w:t>
      </w:r>
      <w:r>
        <w:rPr>
          <w:rFonts w:ascii="Times New Roman" w:hAnsi="Times New Roman" w:cs="Times New Roman" w:hint="eastAsia"/>
          <w:i/>
          <w:sz w:val="20"/>
          <w:szCs w:val="20"/>
          <w:u w:val="single"/>
          <w:lang w:val="en-GB"/>
        </w:rPr>
        <w:t xml:space="preserve"> paging message</w:t>
      </w:r>
    </w:p>
    <w:p w:rsidR="004A52B6" w:rsidRDefault="00670DDF" w:rsidP="00CF7068">
      <w:pPr>
        <w:spacing w:after="60"/>
        <w:rPr>
          <w:rFonts w:ascii="Times New Roman" w:hAnsi="Times New Roman" w:cs="Times New Roman"/>
          <w:sz w:val="20"/>
          <w:szCs w:val="20"/>
        </w:rPr>
      </w:pPr>
      <w:r>
        <w:rPr>
          <w:rFonts w:ascii="Times New Roman" w:hAnsi="Times New Roman" w:cs="Times New Roman" w:hint="eastAsia"/>
          <w:sz w:val="20"/>
          <w:szCs w:val="20"/>
        </w:rPr>
        <w:t xml:space="preserve">The following is an initial discussion on </w:t>
      </w:r>
      <w:r>
        <w:rPr>
          <w:rFonts w:ascii="Times New Roman" w:hAnsi="Times New Roman" w:cs="Times New Roman"/>
          <w:sz w:val="20"/>
          <w:szCs w:val="20"/>
        </w:rPr>
        <w:t>the</w:t>
      </w:r>
      <w:r>
        <w:rPr>
          <w:rFonts w:ascii="Times New Roman" w:hAnsi="Times New Roman" w:cs="Times New Roman" w:hint="eastAsia"/>
          <w:sz w:val="20"/>
          <w:szCs w:val="20"/>
        </w:rPr>
        <w:t xml:space="preserve"> format of </w:t>
      </w:r>
      <w:r>
        <w:rPr>
          <w:rFonts w:ascii="Times New Roman" w:hAnsi="Times New Roman" w:cs="Times New Roman"/>
          <w:sz w:val="20"/>
          <w:szCs w:val="20"/>
        </w:rPr>
        <w:t>the</w:t>
      </w:r>
      <w:r>
        <w:rPr>
          <w:rFonts w:ascii="Times New Roman" w:hAnsi="Times New Roman" w:cs="Times New Roman" w:hint="eastAsia"/>
          <w:sz w:val="20"/>
          <w:szCs w:val="20"/>
        </w:rPr>
        <w:t xml:space="preserve"> paging message </w:t>
      </w:r>
      <w:r w:rsidR="007B1C15">
        <w:rPr>
          <w:rFonts w:ascii="Times New Roman" w:hAnsi="Times New Roman" w:cs="Times New Roman"/>
          <w:sz w:val="20"/>
          <w:szCs w:val="20"/>
        </w:rPr>
        <w:t>including</w:t>
      </w:r>
      <w:r w:rsidR="007B1C15">
        <w:rPr>
          <w:rFonts w:ascii="Times New Roman" w:hAnsi="Times New Roman" w:cs="Times New Roman" w:hint="eastAsia"/>
          <w:sz w:val="20"/>
          <w:szCs w:val="20"/>
        </w:rPr>
        <w:t xml:space="preserve"> </w:t>
      </w:r>
      <w:r>
        <w:rPr>
          <w:rFonts w:ascii="Times New Roman" w:hAnsi="Times New Roman" w:cs="Times New Roman" w:hint="eastAsia"/>
          <w:sz w:val="20"/>
          <w:szCs w:val="20"/>
        </w:rPr>
        <w:t>the</w:t>
      </w:r>
      <w:r w:rsidR="003A613F">
        <w:rPr>
          <w:rFonts w:ascii="Times New Roman" w:hAnsi="Times New Roman" w:cs="Times New Roman" w:hint="eastAsia"/>
          <w:sz w:val="20"/>
          <w:szCs w:val="20"/>
        </w:rPr>
        <w:t xml:space="preserve"> </w:t>
      </w:r>
      <w:r w:rsidRPr="00670DDF">
        <w:rPr>
          <w:rFonts w:ascii="Times New Roman" w:hAnsi="Times New Roman" w:cs="Times New Roman"/>
          <w:sz w:val="20"/>
          <w:szCs w:val="20"/>
        </w:rPr>
        <w:t>information</w:t>
      </w:r>
      <w:r w:rsidR="007B1C15">
        <w:rPr>
          <w:rFonts w:ascii="Times New Roman" w:hAnsi="Times New Roman" w:cs="Times New Roman" w:hint="eastAsia"/>
          <w:sz w:val="20"/>
          <w:szCs w:val="20"/>
        </w:rPr>
        <w:t xml:space="preserve"> confirmed till now</w:t>
      </w:r>
      <w:r w:rsidR="00D21149">
        <w:rPr>
          <w:rFonts w:ascii="Times New Roman" w:hAnsi="Times New Roman" w:cs="Times New Roman" w:hint="eastAsia"/>
          <w:sz w:val="20"/>
          <w:szCs w:val="20"/>
        </w:rPr>
        <w:t xml:space="preserve">, i.e. </w:t>
      </w:r>
      <w:r w:rsidR="00D21149">
        <w:rPr>
          <w:rFonts w:ascii="Times New Roman" w:hAnsi="Times New Roman" w:cs="Times New Roman" w:hint="eastAsia"/>
          <w:sz w:val="20"/>
          <w:szCs w:val="20"/>
          <w:lang w:val="en-GB"/>
        </w:rPr>
        <w:t xml:space="preserve">one identifier </w:t>
      </w:r>
      <w:r w:rsidR="00C048F9">
        <w:rPr>
          <w:rFonts w:ascii="Times New Roman" w:hAnsi="Times New Roman" w:cs="Times New Roman" w:hint="eastAsia"/>
          <w:sz w:val="20"/>
          <w:szCs w:val="20"/>
          <w:lang w:val="en-GB"/>
        </w:rPr>
        <w:t xml:space="preserve">used </w:t>
      </w:r>
      <w:r w:rsidR="00D21149">
        <w:rPr>
          <w:rFonts w:ascii="Times New Roman" w:hAnsi="Times New Roman" w:cs="Times New Roman" w:hint="eastAsia"/>
          <w:sz w:val="20"/>
          <w:szCs w:val="20"/>
          <w:lang w:val="en-GB"/>
        </w:rPr>
        <w:t xml:space="preserve">for </w:t>
      </w:r>
      <w:r w:rsidR="00C048F9">
        <w:rPr>
          <w:rFonts w:ascii="Times New Roman" w:hAnsi="Times New Roman" w:cs="Times New Roman" w:hint="eastAsia"/>
          <w:sz w:val="20"/>
          <w:szCs w:val="20"/>
          <w:lang w:val="en-GB"/>
        </w:rPr>
        <w:t xml:space="preserve">addressing </w:t>
      </w:r>
      <w:r w:rsidR="00D21149">
        <w:rPr>
          <w:rFonts w:ascii="Times New Roman" w:hAnsi="Times New Roman" w:cs="Times New Roman"/>
          <w:sz w:val="20"/>
          <w:szCs w:val="20"/>
          <w:lang w:val="en-GB"/>
        </w:rPr>
        <w:t>the</w:t>
      </w:r>
      <w:r w:rsidR="00D21149">
        <w:rPr>
          <w:rFonts w:ascii="Times New Roman" w:hAnsi="Times New Roman" w:cs="Times New Roman" w:hint="eastAsia"/>
          <w:sz w:val="20"/>
          <w:szCs w:val="20"/>
          <w:lang w:val="en-GB"/>
        </w:rPr>
        <w:t xml:space="preserve"> target device(s) and a</w:t>
      </w:r>
      <w:r w:rsidR="00E25F76">
        <w:rPr>
          <w:rFonts w:ascii="Times New Roman" w:hAnsi="Times New Roman" w:cs="Times New Roman" w:hint="eastAsia"/>
          <w:sz w:val="20"/>
          <w:szCs w:val="20"/>
          <w:lang w:val="en-GB"/>
        </w:rPr>
        <w:t>n</w:t>
      </w:r>
      <w:r w:rsidR="00D21149">
        <w:rPr>
          <w:rFonts w:ascii="Times New Roman" w:hAnsi="Times New Roman" w:cs="Times New Roman" w:hint="eastAsia"/>
          <w:sz w:val="20"/>
          <w:szCs w:val="20"/>
          <w:lang w:val="en-GB"/>
        </w:rPr>
        <w:t xml:space="preserve"> ID used for differentiate subsequent paging messages</w:t>
      </w:r>
      <w:r w:rsidR="007B1C15">
        <w:rPr>
          <w:rFonts w:ascii="Times New Roman" w:hAnsi="Times New Roman" w:cs="Times New Roman" w:hint="eastAsia"/>
          <w:sz w:val="20"/>
          <w:szCs w:val="20"/>
          <w:lang w:val="en-GB"/>
        </w:rPr>
        <w:t xml:space="preserve"> for the same paging </w:t>
      </w:r>
      <w:r w:rsidR="00546D43">
        <w:rPr>
          <w:rFonts w:ascii="Times New Roman" w:hAnsi="Times New Roman" w:cs="Times New Roman" w:hint="eastAsia"/>
          <w:sz w:val="20"/>
          <w:szCs w:val="20"/>
          <w:lang w:val="en-GB"/>
        </w:rPr>
        <w:t>procedure</w:t>
      </w:r>
      <w:r w:rsidR="003A613F">
        <w:rPr>
          <w:rFonts w:ascii="Times New Roman" w:hAnsi="Times New Roman" w:cs="Times New Roman" w:hint="eastAsia"/>
          <w:sz w:val="20"/>
          <w:szCs w:val="20"/>
        </w:rPr>
        <w:t>.</w:t>
      </w:r>
      <w:r w:rsidR="004A52B6">
        <w:rPr>
          <w:rFonts w:ascii="Times New Roman" w:hAnsi="Times New Roman" w:cs="Times New Roman" w:hint="eastAsia"/>
          <w:sz w:val="20"/>
          <w:szCs w:val="20"/>
        </w:rPr>
        <w:t xml:space="preserve"> </w:t>
      </w:r>
      <w:r w:rsidR="001812C5">
        <w:rPr>
          <w:rFonts w:ascii="Times New Roman" w:hAnsi="Times New Roman" w:cs="Times New Roman"/>
          <w:sz w:val="20"/>
          <w:szCs w:val="20"/>
        </w:rPr>
        <w:t>C</w:t>
      </w:r>
      <w:r w:rsidR="001812C5">
        <w:rPr>
          <w:rFonts w:ascii="Times New Roman" w:hAnsi="Times New Roman" w:cs="Times New Roman" w:hint="eastAsia"/>
          <w:sz w:val="20"/>
          <w:szCs w:val="20"/>
        </w:rPr>
        <w:t xml:space="preserve">onsidering </w:t>
      </w:r>
      <w:r w:rsidR="001812C5">
        <w:rPr>
          <w:rFonts w:ascii="Times New Roman" w:hAnsi="Times New Roman" w:cs="Times New Roman"/>
          <w:sz w:val="20"/>
          <w:szCs w:val="20"/>
        </w:rPr>
        <w:t>the</w:t>
      </w:r>
      <w:r w:rsidR="001812C5">
        <w:rPr>
          <w:rFonts w:ascii="Times New Roman" w:hAnsi="Times New Roman" w:cs="Times New Roman" w:hint="eastAsia"/>
          <w:sz w:val="20"/>
          <w:szCs w:val="20"/>
        </w:rPr>
        <w:t xml:space="preserve"> WID</w:t>
      </w:r>
      <w:r w:rsidR="00EB1FC5">
        <w:rPr>
          <w:rFonts w:ascii="Times New Roman" w:hAnsi="Times New Roman" w:cs="Times New Roman" w:hint="eastAsia"/>
          <w:sz w:val="20"/>
          <w:szCs w:val="20"/>
        </w:rPr>
        <w:t xml:space="preserve"> [1]</w:t>
      </w:r>
      <w:r w:rsidR="001812C5">
        <w:rPr>
          <w:rFonts w:ascii="Times New Roman" w:hAnsi="Times New Roman" w:cs="Times New Roman" w:hint="eastAsia"/>
          <w:sz w:val="20"/>
          <w:szCs w:val="20"/>
        </w:rPr>
        <w:t xml:space="preserve"> indicates that only </w:t>
      </w:r>
      <w:r w:rsidR="007B1C15">
        <w:rPr>
          <w:rFonts w:ascii="Times New Roman" w:hAnsi="Times New Roman" w:cs="Times New Roman" w:hint="eastAsia"/>
          <w:sz w:val="20"/>
          <w:szCs w:val="20"/>
        </w:rPr>
        <w:t xml:space="preserve">AIoT </w:t>
      </w:r>
      <w:r w:rsidR="001812C5">
        <w:rPr>
          <w:rFonts w:ascii="Times New Roman" w:hAnsi="Times New Roman" w:cs="Times New Roman" w:hint="eastAsia"/>
          <w:sz w:val="20"/>
          <w:szCs w:val="20"/>
        </w:rPr>
        <w:t xml:space="preserve">MAC layer is included, the paging message </w:t>
      </w:r>
      <w:r w:rsidR="001812C5">
        <w:rPr>
          <w:rFonts w:ascii="Times New Roman" w:hAnsi="Times New Roman" w:cs="Times New Roman"/>
          <w:sz w:val="20"/>
          <w:szCs w:val="20"/>
        </w:rPr>
        <w:t>should</w:t>
      </w:r>
      <w:r w:rsidR="00D21149">
        <w:rPr>
          <w:rFonts w:ascii="Times New Roman" w:hAnsi="Times New Roman" w:cs="Times New Roman" w:hint="eastAsia"/>
          <w:sz w:val="20"/>
          <w:szCs w:val="20"/>
        </w:rPr>
        <w:t xml:space="preserve"> be implemented as an AIoT MAC </w:t>
      </w:r>
      <w:r w:rsidR="001B18DF">
        <w:rPr>
          <w:rFonts w:ascii="Times New Roman" w:hAnsi="Times New Roman" w:cs="Times New Roman" w:hint="eastAsia"/>
          <w:sz w:val="20"/>
          <w:szCs w:val="20"/>
        </w:rPr>
        <w:t>CE</w:t>
      </w:r>
      <w:r w:rsidR="00D21149">
        <w:rPr>
          <w:rFonts w:ascii="Times New Roman" w:hAnsi="Times New Roman" w:cs="Times New Roman" w:hint="eastAsia"/>
          <w:sz w:val="20"/>
          <w:szCs w:val="20"/>
        </w:rPr>
        <w:t>.</w:t>
      </w:r>
    </w:p>
    <w:p w:rsidR="00B022B0" w:rsidRPr="00B022B0" w:rsidRDefault="001812C5" w:rsidP="00CF7068">
      <w:pPr>
        <w:pStyle w:val="af7"/>
        <w:numPr>
          <w:ilvl w:val="0"/>
          <w:numId w:val="30"/>
        </w:numPr>
        <w:spacing w:after="60"/>
        <w:ind w:firstLineChars="0"/>
        <w:rPr>
          <w:rFonts w:ascii="Times New Roman" w:eastAsiaTheme="minorEastAsia" w:hAnsi="Times New Roman" w:cs="Times New Roman"/>
          <w:color w:val="auto"/>
          <w:sz w:val="20"/>
          <w:lang w:eastAsia="zh-CN"/>
        </w:rPr>
      </w:pPr>
      <w:r w:rsidRPr="00B022B0">
        <w:rPr>
          <w:rFonts w:ascii="Times New Roman" w:eastAsiaTheme="minorEastAsia" w:hAnsi="Times New Roman" w:cs="Times New Roman" w:hint="eastAsia"/>
          <w:color w:val="auto"/>
          <w:sz w:val="20"/>
          <w:lang w:eastAsia="zh-CN"/>
        </w:rPr>
        <w:t xml:space="preserve">The </w:t>
      </w:r>
      <w:r w:rsidR="00C048F9" w:rsidRPr="00B022B0">
        <w:rPr>
          <w:rFonts w:ascii="Times New Roman" w:eastAsiaTheme="minorEastAsia" w:hAnsi="Times New Roman" w:cs="Times New Roman" w:hint="eastAsia"/>
          <w:color w:val="auto"/>
          <w:sz w:val="20"/>
          <w:lang w:eastAsia="zh-CN"/>
        </w:rPr>
        <w:t>AIoT</w:t>
      </w:r>
      <w:r w:rsidRPr="00B022B0">
        <w:rPr>
          <w:rFonts w:ascii="Times New Roman" w:eastAsiaTheme="minorEastAsia" w:hAnsi="Times New Roman" w:cs="Times New Roman" w:hint="eastAsia"/>
          <w:color w:val="auto"/>
          <w:sz w:val="20"/>
          <w:lang w:eastAsia="zh-CN"/>
        </w:rPr>
        <w:t xml:space="preserve"> MAC </w:t>
      </w:r>
      <w:r w:rsidR="001B18DF">
        <w:rPr>
          <w:rFonts w:ascii="Times New Roman" w:eastAsiaTheme="minorEastAsia" w:hAnsi="Times New Roman" w:cs="Times New Roman" w:hint="eastAsia"/>
          <w:color w:val="auto"/>
          <w:sz w:val="20"/>
          <w:lang w:eastAsia="zh-CN"/>
        </w:rPr>
        <w:t>CE</w:t>
      </w:r>
      <w:r w:rsidR="001B18DF" w:rsidRPr="00B022B0">
        <w:rPr>
          <w:rFonts w:ascii="Times New Roman" w:eastAsiaTheme="minorEastAsia" w:hAnsi="Times New Roman" w:cs="Times New Roman" w:hint="eastAsia"/>
          <w:color w:val="auto"/>
          <w:sz w:val="20"/>
          <w:lang w:eastAsia="zh-CN"/>
        </w:rPr>
        <w:t xml:space="preserve"> </w:t>
      </w:r>
      <w:r w:rsidR="00C048F9" w:rsidRPr="00B022B0">
        <w:rPr>
          <w:rFonts w:ascii="Times New Roman" w:eastAsiaTheme="minorEastAsia" w:hAnsi="Times New Roman" w:cs="Times New Roman" w:hint="eastAsia"/>
          <w:color w:val="auto"/>
          <w:sz w:val="20"/>
          <w:lang w:eastAsia="zh-CN"/>
        </w:rPr>
        <w:t>has an</w:t>
      </w:r>
      <w:r w:rsidRPr="00B022B0">
        <w:rPr>
          <w:rFonts w:ascii="Times New Roman" w:eastAsiaTheme="minorEastAsia" w:hAnsi="Times New Roman" w:cs="Times New Roman" w:hint="eastAsia"/>
          <w:color w:val="auto"/>
          <w:sz w:val="20"/>
          <w:lang w:eastAsia="zh-CN"/>
        </w:rPr>
        <w:t xml:space="preserve"> identifier</w:t>
      </w:r>
      <w:r w:rsidR="00C048F9" w:rsidRPr="00B022B0">
        <w:rPr>
          <w:rFonts w:ascii="Times New Roman" w:eastAsiaTheme="minorEastAsia" w:hAnsi="Times New Roman" w:cs="Times New Roman" w:hint="eastAsia"/>
          <w:color w:val="auto"/>
          <w:sz w:val="20"/>
          <w:lang w:eastAsia="zh-CN"/>
        </w:rPr>
        <w:t xml:space="preserve"> field. The identifier field is optional present</w:t>
      </w:r>
      <w:r w:rsidR="00B022B0">
        <w:rPr>
          <w:rFonts w:ascii="Times New Roman" w:eastAsiaTheme="minorEastAsia" w:hAnsi="Times New Roman" w:cs="Times New Roman" w:hint="eastAsia"/>
          <w:color w:val="auto"/>
          <w:sz w:val="20"/>
          <w:lang w:eastAsia="zh-CN"/>
        </w:rPr>
        <w:t>.</w:t>
      </w:r>
      <w:r w:rsidR="00C048F9" w:rsidRPr="00B022B0">
        <w:rPr>
          <w:rFonts w:ascii="Times New Roman" w:eastAsiaTheme="minorEastAsia" w:hAnsi="Times New Roman" w:cs="Times New Roman" w:hint="eastAsia"/>
          <w:color w:val="auto"/>
          <w:sz w:val="20"/>
          <w:lang w:eastAsia="zh-CN"/>
        </w:rPr>
        <w:t xml:space="preserve"> </w:t>
      </w:r>
      <w:r w:rsidR="00B022B0">
        <w:rPr>
          <w:rFonts w:ascii="Times New Roman" w:eastAsiaTheme="minorEastAsia" w:hAnsi="Times New Roman" w:cs="Times New Roman" w:hint="eastAsia"/>
          <w:color w:val="auto"/>
          <w:sz w:val="20"/>
          <w:lang w:eastAsia="zh-CN"/>
        </w:rPr>
        <w:t>W</w:t>
      </w:r>
      <w:r w:rsidR="00C048F9" w:rsidRPr="00B022B0">
        <w:rPr>
          <w:rFonts w:ascii="Times New Roman" w:eastAsiaTheme="minorEastAsia" w:hAnsi="Times New Roman" w:cs="Times New Roman" w:hint="eastAsia"/>
          <w:color w:val="auto"/>
          <w:sz w:val="20"/>
          <w:lang w:eastAsia="zh-CN"/>
        </w:rPr>
        <w:t xml:space="preserve">hen </w:t>
      </w:r>
      <w:r w:rsidR="00B022B0" w:rsidRPr="00B022B0">
        <w:rPr>
          <w:rFonts w:ascii="Times New Roman" w:eastAsiaTheme="minorEastAsia" w:hAnsi="Times New Roman" w:cs="Times New Roman" w:hint="eastAsia"/>
          <w:color w:val="auto"/>
          <w:sz w:val="20"/>
          <w:lang w:eastAsia="zh-CN"/>
        </w:rPr>
        <w:t>present</w:t>
      </w:r>
      <w:r w:rsidR="00B022B0">
        <w:rPr>
          <w:rFonts w:ascii="Times New Roman" w:eastAsiaTheme="minorEastAsia" w:hAnsi="Times New Roman" w:cs="Times New Roman" w:hint="eastAsia"/>
          <w:color w:val="auto"/>
          <w:sz w:val="20"/>
          <w:lang w:eastAsia="zh-CN"/>
        </w:rPr>
        <w:t>,</w:t>
      </w:r>
      <w:r w:rsidR="00B022B0" w:rsidRPr="00B022B0">
        <w:rPr>
          <w:rFonts w:ascii="Times New Roman" w:eastAsiaTheme="minorEastAsia" w:hAnsi="Times New Roman" w:cs="Times New Roman" w:hint="eastAsia"/>
          <w:color w:val="auto"/>
          <w:sz w:val="20"/>
          <w:lang w:eastAsia="zh-CN"/>
        </w:rPr>
        <w:t xml:space="preserve"> </w:t>
      </w:r>
      <w:r w:rsidR="00B022B0" w:rsidRPr="00B022B0">
        <w:rPr>
          <w:rFonts w:ascii="Times New Roman" w:eastAsiaTheme="minorEastAsia" w:hAnsi="Times New Roman" w:cs="Times New Roman"/>
          <w:color w:val="auto"/>
          <w:sz w:val="20"/>
          <w:lang w:eastAsia="zh-CN"/>
        </w:rPr>
        <w:t>the</w:t>
      </w:r>
      <w:r w:rsidR="00B022B0" w:rsidRPr="00B022B0">
        <w:rPr>
          <w:rFonts w:ascii="Times New Roman" w:eastAsiaTheme="minorEastAsia" w:hAnsi="Times New Roman" w:cs="Times New Roman" w:hint="eastAsia"/>
          <w:color w:val="auto"/>
          <w:sz w:val="20"/>
          <w:lang w:eastAsia="zh-CN"/>
        </w:rPr>
        <w:t xml:space="preserve"> </w:t>
      </w:r>
      <w:r w:rsidR="00B022B0" w:rsidRPr="00B022B0">
        <w:rPr>
          <w:rFonts w:ascii="Times New Roman" w:eastAsiaTheme="minorEastAsia" w:hAnsi="Times New Roman" w:cs="Times New Roman"/>
          <w:color w:val="auto"/>
          <w:sz w:val="20"/>
          <w:lang w:eastAsia="zh-CN"/>
        </w:rPr>
        <w:t xml:space="preserve">identifier is </w:t>
      </w:r>
      <w:r w:rsidR="00D364DA">
        <w:rPr>
          <w:rFonts w:ascii="Times New Roman" w:eastAsiaTheme="minorEastAsia" w:hAnsi="Times New Roman" w:cs="Times New Roman"/>
          <w:color w:val="auto"/>
          <w:sz w:val="20"/>
          <w:lang w:eastAsia="zh-CN"/>
        </w:rPr>
        <w:t>in the</w:t>
      </w:r>
      <w:r w:rsidR="00B022B0" w:rsidRPr="00B022B0">
        <w:rPr>
          <w:rFonts w:ascii="Times New Roman" w:eastAsiaTheme="minorEastAsia" w:hAnsi="Times New Roman" w:cs="Times New Roman"/>
          <w:color w:val="auto"/>
          <w:sz w:val="20"/>
          <w:lang w:eastAsia="zh-CN"/>
        </w:rPr>
        <w:t xml:space="preserve"> form of device ID or group ID</w:t>
      </w:r>
      <w:r w:rsidR="00B022B0" w:rsidRPr="00B022B0">
        <w:rPr>
          <w:rFonts w:ascii="Times New Roman" w:eastAsiaTheme="minorEastAsia" w:hAnsi="Times New Roman" w:cs="Times New Roman" w:hint="eastAsia"/>
          <w:color w:val="auto"/>
          <w:sz w:val="20"/>
          <w:lang w:eastAsia="zh-CN"/>
        </w:rPr>
        <w:t xml:space="preserve"> and is used to addressing one device or a group of device</w:t>
      </w:r>
      <w:r w:rsidR="00B022B0">
        <w:rPr>
          <w:rFonts w:ascii="Times New Roman" w:eastAsiaTheme="minorEastAsia" w:hAnsi="Times New Roman" w:cs="Times New Roman" w:hint="eastAsia"/>
          <w:color w:val="auto"/>
          <w:sz w:val="20"/>
          <w:lang w:eastAsia="zh-CN"/>
        </w:rPr>
        <w:t>;</w:t>
      </w:r>
      <w:r w:rsidR="00B022B0" w:rsidRPr="00B022B0">
        <w:rPr>
          <w:rFonts w:ascii="Times New Roman" w:eastAsiaTheme="minorEastAsia" w:hAnsi="Times New Roman" w:cs="Times New Roman" w:hint="eastAsia"/>
          <w:color w:val="auto"/>
          <w:sz w:val="20"/>
          <w:lang w:eastAsia="zh-CN"/>
        </w:rPr>
        <w:t xml:space="preserve"> wh</w:t>
      </w:r>
      <w:r w:rsidR="006C3B61">
        <w:rPr>
          <w:rFonts w:ascii="Times New Roman" w:eastAsiaTheme="minorEastAsia" w:hAnsi="Times New Roman" w:cs="Times New Roman" w:hint="eastAsia"/>
          <w:color w:val="auto"/>
          <w:sz w:val="20"/>
          <w:lang w:eastAsia="zh-CN"/>
        </w:rPr>
        <w:t>ile</w:t>
      </w:r>
      <w:r w:rsidR="00B022B0" w:rsidRPr="00B022B0">
        <w:rPr>
          <w:rFonts w:ascii="Times New Roman" w:eastAsiaTheme="minorEastAsia" w:hAnsi="Times New Roman" w:cs="Times New Roman" w:hint="eastAsia"/>
          <w:color w:val="auto"/>
          <w:sz w:val="20"/>
          <w:lang w:eastAsia="zh-CN"/>
        </w:rPr>
        <w:t xml:space="preserve"> absent means addressing </w:t>
      </w:r>
      <w:r w:rsidR="00B022B0" w:rsidRPr="00B022B0">
        <w:rPr>
          <w:rFonts w:ascii="Times New Roman" w:eastAsiaTheme="minorEastAsia" w:hAnsi="Times New Roman" w:cs="Times New Roman"/>
          <w:color w:val="auto"/>
          <w:sz w:val="20"/>
          <w:lang w:eastAsia="zh-CN"/>
        </w:rPr>
        <w:t>all</w:t>
      </w:r>
      <w:r w:rsidR="00B022B0" w:rsidRPr="00B022B0">
        <w:rPr>
          <w:rFonts w:ascii="Times New Roman" w:eastAsiaTheme="minorEastAsia" w:hAnsi="Times New Roman" w:cs="Times New Roman" w:hint="eastAsia"/>
          <w:color w:val="auto"/>
          <w:sz w:val="20"/>
          <w:lang w:eastAsia="zh-CN"/>
        </w:rPr>
        <w:t xml:space="preserve"> the devices.</w:t>
      </w:r>
      <w:r w:rsidR="00E25F76">
        <w:rPr>
          <w:rFonts w:ascii="Times New Roman" w:eastAsiaTheme="minorEastAsia" w:hAnsi="Times New Roman" w:cs="Times New Roman" w:hint="eastAsia"/>
          <w:color w:val="auto"/>
          <w:sz w:val="20"/>
          <w:lang w:eastAsia="zh-CN"/>
        </w:rPr>
        <w:t xml:space="preserve"> </w:t>
      </w:r>
      <w:r w:rsidR="00A53C25">
        <w:rPr>
          <w:rFonts w:ascii="Times New Roman" w:eastAsiaTheme="minorEastAsia" w:hAnsi="Times New Roman" w:cs="Times New Roman" w:hint="eastAsia"/>
          <w:color w:val="auto"/>
          <w:sz w:val="20"/>
          <w:lang w:eastAsia="zh-CN"/>
        </w:rPr>
        <w:t xml:space="preserve">The size of </w:t>
      </w:r>
      <w:r w:rsidR="00A53C25">
        <w:rPr>
          <w:rFonts w:ascii="Times New Roman" w:eastAsiaTheme="minorEastAsia" w:hAnsi="Times New Roman" w:cs="Times New Roman"/>
          <w:color w:val="auto"/>
          <w:sz w:val="20"/>
          <w:lang w:eastAsia="zh-CN"/>
        </w:rPr>
        <w:t>th</w:t>
      </w:r>
      <w:r w:rsidR="00A53C25">
        <w:rPr>
          <w:rFonts w:ascii="Times New Roman" w:eastAsiaTheme="minorEastAsia" w:hAnsi="Times New Roman" w:cs="Times New Roman" w:hint="eastAsia"/>
          <w:color w:val="auto"/>
          <w:sz w:val="20"/>
          <w:lang w:eastAsia="zh-CN"/>
        </w:rPr>
        <w:t xml:space="preserve">is field </w:t>
      </w:r>
      <w:r w:rsidR="00AC2475">
        <w:rPr>
          <w:rFonts w:ascii="Times New Roman" w:eastAsiaTheme="minorEastAsia" w:hAnsi="Times New Roman" w:cs="Times New Roman" w:hint="eastAsia"/>
          <w:color w:val="auto"/>
          <w:sz w:val="20"/>
          <w:lang w:eastAsia="zh-CN"/>
        </w:rPr>
        <w:t xml:space="preserve">is </w:t>
      </w:r>
      <w:r w:rsidR="00A53C25">
        <w:rPr>
          <w:rFonts w:ascii="Times New Roman" w:eastAsiaTheme="minorEastAsia" w:hAnsi="Times New Roman" w:cs="Times New Roman" w:hint="eastAsia"/>
          <w:color w:val="auto"/>
          <w:sz w:val="20"/>
          <w:lang w:eastAsia="zh-CN"/>
        </w:rPr>
        <w:t>pending SA2</w:t>
      </w:r>
      <w:r w:rsidR="00AC2475">
        <w:rPr>
          <w:rFonts w:ascii="Times New Roman" w:eastAsiaTheme="minorEastAsia" w:hAnsi="Times New Roman" w:cs="Times New Roman"/>
          <w:color w:val="auto"/>
          <w:sz w:val="20"/>
          <w:lang w:eastAsia="zh-CN"/>
        </w:rPr>
        <w:t>’</w:t>
      </w:r>
      <w:r w:rsidR="00AC2475">
        <w:rPr>
          <w:rFonts w:ascii="Times New Roman" w:eastAsiaTheme="minorEastAsia" w:hAnsi="Times New Roman" w:cs="Times New Roman" w:hint="eastAsia"/>
          <w:color w:val="auto"/>
          <w:sz w:val="20"/>
          <w:lang w:eastAsia="zh-CN"/>
        </w:rPr>
        <w:t>s</w:t>
      </w:r>
      <w:r w:rsidR="00A53C25">
        <w:rPr>
          <w:rFonts w:ascii="Times New Roman" w:eastAsiaTheme="minorEastAsia" w:hAnsi="Times New Roman" w:cs="Times New Roman" w:hint="eastAsia"/>
          <w:color w:val="auto"/>
          <w:sz w:val="20"/>
          <w:lang w:eastAsia="zh-CN"/>
        </w:rPr>
        <w:t xml:space="preserve"> progress.</w:t>
      </w:r>
    </w:p>
    <w:p w:rsidR="001812C5" w:rsidRPr="00B022B0" w:rsidRDefault="00B022B0" w:rsidP="00CF7068">
      <w:pPr>
        <w:pStyle w:val="af7"/>
        <w:numPr>
          <w:ilvl w:val="0"/>
          <w:numId w:val="30"/>
        </w:numPr>
        <w:ind w:firstLineChars="0"/>
        <w:rPr>
          <w:rFonts w:ascii="Times New Roman" w:eastAsiaTheme="minorEastAsia" w:hAnsi="Times New Roman" w:cs="Times New Roman"/>
          <w:color w:val="auto"/>
          <w:sz w:val="20"/>
          <w:lang w:eastAsia="zh-CN"/>
        </w:rPr>
      </w:pPr>
      <w:r w:rsidRPr="00B022B0">
        <w:rPr>
          <w:rFonts w:ascii="Times New Roman" w:eastAsiaTheme="minorEastAsia" w:hAnsi="Times New Roman" w:cs="Times New Roman"/>
          <w:color w:val="auto"/>
          <w:sz w:val="20"/>
          <w:lang w:eastAsia="zh-CN"/>
        </w:rPr>
        <w:t>The</w:t>
      </w:r>
      <w:r w:rsidR="006C3B61">
        <w:rPr>
          <w:rFonts w:ascii="Times New Roman" w:eastAsiaTheme="minorEastAsia" w:hAnsi="Times New Roman" w:cs="Times New Roman" w:hint="eastAsia"/>
          <w:color w:val="auto"/>
          <w:sz w:val="20"/>
          <w:lang w:eastAsia="zh-CN"/>
        </w:rPr>
        <w:t xml:space="preserve"> AIoT MAC </w:t>
      </w:r>
      <w:r w:rsidR="001B18DF">
        <w:rPr>
          <w:rFonts w:ascii="Times New Roman" w:eastAsiaTheme="minorEastAsia" w:hAnsi="Times New Roman" w:cs="Times New Roman" w:hint="eastAsia"/>
          <w:color w:val="auto"/>
          <w:sz w:val="20"/>
          <w:lang w:eastAsia="zh-CN"/>
        </w:rPr>
        <w:t xml:space="preserve">CE </w:t>
      </w:r>
      <w:r w:rsidR="006C3B61">
        <w:rPr>
          <w:rFonts w:ascii="Times New Roman" w:eastAsiaTheme="minorEastAsia" w:hAnsi="Times New Roman" w:cs="Times New Roman" w:hint="eastAsia"/>
          <w:color w:val="auto"/>
          <w:sz w:val="20"/>
          <w:lang w:eastAsia="zh-CN"/>
        </w:rPr>
        <w:t>has a</w:t>
      </w:r>
      <w:r w:rsidR="00E25F76">
        <w:rPr>
          <w:rFonts w:ascii="Times New Roman" w:eastAsiaTheme="minorEastAsia" w:hAnsi="Times New Roman" w:cs="Times New Roman" w:hint="eastAsia"/>
          <w:color w:val="auto"/>
          <w:sz w:val="20"/>
          <w:lang w:eastAsia="zh-CN"/>
        </w:rPr>
        <w:t>n</w:t>
      </w:r>
      <w:r>
        <w:rPr>
          <w:rFonts w:ascii="Times New Roman" w:eastAsiaTheme="minorEastAsia" w:hAnsi="Times New Roman" w:cs="Times New Roman" w:hint="eastAsia"/>
          <w:color w:val="auto"/>
          <w:sz w:val="20"/>
          <w:lang w:eastAsia="zh-CN"/>
        </w:rPr>
        <w:t xml:space="preserve"> ID </w:t>
      </w:r>
      <w:r w:rsidRPr="00B022B0">
        <w:rPr>
          <w:rFonts w:ascii="Times New Roman" w:eastAsiaTheme="minorEastAsia" w:hAnsi="Times New Roman" w:cs="Times New Roman" w:hint="eastAsia"/>
          <w:color w:val="auto"/>
          <w:sz w:val="20"/>
          <w:lang w:eastAsia="zh-CN"/>
        </w:rPr>
        <w:t>field</w:t>
      </w:r>
      <w:r w:rsidR="00E25F76">
        <w:rPr>
          <w:rFonts w:ascii="Times New Roman" w:eastAsiaTheme="minorEastAsia" w:hAnsi="Times New Roman" w:cs="Times New Roman" w:hint="eastAsia"/>
          <w:color w:val="auto"/>
          <w:sz w:val="20"/>
          <w:lang w:eastAsia="zh-CN"/>
        </w:rPr>
        <w:t xml:space="preserve"> </w:t>
      </w:r>
      <w:bookmarkStart w:id="22" w:name="OLE_LINK27"/>
      <w:bookmarkStart w:id="23" w:name="OLE_LINK28"/>
      <w:r w:rsidR="00E25F76">
        <w:rPr>
          <w:rFonts w:ascii="Times New Roman" w:eastAsiaTheme="minorEastAsia" w:hAnsi="Times New Roman" w:cs="Times New Roman" w:hint="eastAsia"/>
          <w:color w:val="auto"/>
          <w:sz w:val="20"/>
          <w:lang w:eastAsia="zh-CN"/>
        </w:rPr>
        <w:t xml:space="preserve">used to </w:t>
      </w:r>
      <w:r w:rsidR="00E25F76" w:rsidRPr="00E25F76">
        <w:rPr>
          <w:rFonts w:ascii="Times New Roman" w:eastAsiaTheme="minorEastAsia" w:hAnsi="Times New Roman" w:cs="Times New Roman"/>
          <w:color w:val="auto"/>
          <w:sz w:val="20"/>
          <w:lang w:eastAsia="zh-CN"/>
        </w:rPr>
        <w:t>avoid duplicated response for same service request</w:t>
      </w:r>
      <w:bookmarkEnd w:id="22"/>
      <w:bookmarkEnd w:id="23"/>
      <w:r>
        <w:rPr>
          <w:rFonts w:ascii="Times New Roman" w:eastAsiaTheme="minorEastAsia" w:hAnsi="Times New Roman" w:cs="Times New Roman" w:hint="eastAsia"/>
          <w:color w:val="auto"/>
          <w:sz w:val="20"/>
          <w:lang w:eastAsia="zh-CN"/>
        </w:rPr>
        <w:t xml:space="preserve">. </w:t>
      </w:r>
      <w:r w:rsidRPr="00B022B0">
        <w:rPr>
          <w:rFonts w:ascii="Times New Roman" w:eastAsiaTheme="minorEastAsia" w:hAnsi="Times New Roman" w:cs="Times New Roman" w:hint="eastAsia"/>
          <w:color w:val="auto"/>
          <w:sz w:val="20"/>
          <w:lang w:eastAsia="zh-CN"/>
        </w:rPr>
        <w:t xml:space="preserve">The </w:t>
      </w:r>
      <w:r w:rsidR="006C3B61">
        <w:rPr>
          <w:rFonts w:ascii="Times New Roman" w:eastAsiaTheme="minorEastAsia" w:hAnsi="Times New Roman" w:cs="Times New Roman" w:hint="eastAsia"/>
          <w:color w:val="auto"/>
          <w:sz w:val="20"/>
          <w:lang w:eastAsia="zh-CN"/>
        </w:rPr>
        <w:t>service ID</w:t>
      </w:r>
      <w:r w:rsidRPr="00B022B0">
        <w:rPr>
          <w:rFonts w:ascii="Times New Roman" w:eastAsiaTheme="minorEastAsia" w:hAnsi="Times New Roman" w:cs="Times New Roman" w:hint="eastAsia"/>
          <w:color w:val="auto"/>
          <w:sz w:val="20"/>
          <w:lang w:eastAsia="zh-CN"/>
        </w:rPr>
        <w:t xml:space="preserve"> field is optional present</w:t>
      </w:r>
      <w:r>
        <w:rPr>
          <w:rFonts w:ascii="Times New Roman" w:eastAsiaTheme="minorEastAsia" w:hAnsi="Times New Roman" w:cs="Times New Roman" w:hint="eastAsia"/>
          <w:color w:val="auto"/>
          <w:sz w:val="20"/>
          <w:lang w:eastAsia="zh-CN"/>
        </w:rPr>
        <w:t>.</w:t>
      </w:r>
      <w:r w:rsidRPr="00B022B0">
        <w:rPr>
          <w:rFonts w:ascii="Times New Roman" w:eastAsiaTheme="minorEastAsia" w:hAnsi="Times New Roman" w:cs="Times New Roman" w:hint="eastAsia"/>
          <w:color w:val="auto"/>
          <w:sz w:val="20"/>
          <w:lang w:eastAsia="zh-CN"/>
        </w:rPr>
        <w:t xml:space="preserve"> </w:t>
      </w:r>
      <w:r w:rsidR="006C3B61">
        <w:rPr>
          <w:rFonts w:ascii="Times New Roman" w:eastAsiaTheme="minorEastAsia" w:hAnsi="Times New Roman" w:cs="Times New Roman" w:hint="eastAsia"/>
          <w:color w:val="auto"/>
          <w:sz w:val="20"/>
          <w:lang w:eastAsia="zh-CN"/>
        </w:rPr>
        <w:t>P</w:t>
      </w:r>
      <w:r w:rsidRPr="00B022B0">
        <w:rPr>
          <w:rFonts w:ascii="Times New Roman" w:eastAsiaTheme="minorEastAsia" w:hAnsi="Times New Roman" w:cs="Times New Roman" w:hint="eastAsia"/>
          <w:color w:val="auto"/>
          <w:sz w:val="20"/>
          <w:lang w:eastAsia="zh-CN"/>
        </w:rPr>
        <w:t>resent</w:t>
      </w:r>
      <w:r w:rsidR="006C3B61">
        <w:rPr>
          <w:rFonts w:ascii="Times New Roman" w:eastAsiaTheme="minorEastAsia" w:hAnsi="Times New Roman" w:cs="Times New Roman" w:hint="eastAsia"/>
          <w:color w:val="auto"/>
          <w:sz w:val="20"/>
          <w:lang w:eastAsia="zh-CN"/>
        </w:rPr>
        <w:t xml:space="preserve"> means </w:t>
      </w:r>
      <w:r w:rsidR="006C3B61">
        <w:rPr>
          <w:rFonts w:ascii="Times New Roman" w:eastAsiaTheme="minorEastAsia" w:hAnsi="Times New Roman" w:cs="Times New Roman"/>
          <w:color w:val="auto"/>
          <w:sz w:val="20"/>
          <w:lang w:eastAsia="zh-CN"/>
        </w:rPr>
        <w:t>the</w:t>
      </w:r>
      <w:r w:rsidR="006C3B61">
        <w:rPr>
          <w:rFonts w:ascii="Times New Roman" w:eastAsiaTheme="minorEastAsia" w:hAnsi="Times New Roman" w:cs="Times New Roman" w:hint="eastAsia"/>
          <w:color w:val="auto"/>
          <w:sz w:val="20"/>
          <w:lang w:eastAsia="zh-CN"/>
        </w:rPr>
        <w:t xml:space="preserve"> device needs to </w:t>
      </w:r>
      <w:r w:rsidR="00485C93">
        <w:rPr>
          <w:rFonts w:ascii="Times New Roman" w:eastAsiaTheme="minorEastAsia" w:hAnsi="Times New Roman" w:cs="Times New Roman" w:hint="eastAsia"/>
          <w:color w:val="auto"/>
          <w:sz w:val="20"/>
          <w:lang w:eastAsia="zh-CN"/>
        </w:rPr>
        <w:t xml:space="preserve">performs </w:t>
      </w:r>
      <w:r w:rsidR="00485C93">
        <w:rPr>
          <w:rFonts w:ascii="Times New Roman" w:eastAsiaTheme="minorEastAsia" w:hAnsi="Times New Roman" w:cs="Times New Roman"/>
          <w:color w:val="auto"/>
          <w:sz w:val="20"/>
          <w:lang w:eastAsia="zh-CN"/>
        </w:rPr>
        <w:t>the</w:t>
      </w:r>
      <w:r w:rsidR="00485C93">
        <w:rPr>
          <w:rFonts w:ascii="Times New Roman" w:eastAsiaTheme="minorEastAsia" w:hAnsi="Times New Roman" w:cs="Times New Roman" w:hint="eastAsia"/>
          <w:color w:val="auto"/>
          <w:sz w:val="20"/>
          <w:lang w:eastAsia="zh-CN"/>
        </w:rPr>
        <w:t xml:space="preserve"> corresponding operation for </w:t>
      </w:r>
      <w:r w:rsidR="006C3B61">
        <w:rPr>
          <w:rFonts w:ascii="Times New Roman" w:eastAsiaTheme="minorEastAsia" w:hAnsi="Times New Roman" w:cs="Times New Roman" w:hint="eastAsia"/>
          <w:color w:val="auto"/>
          <w:sz w:val="20"/>
          <w:lang w:eastAsia="zh-CN"/>
        </w:rPr>
        <w:t xml:space="preserve">subsequent paging </w:t>
      </w:r>
      <w:r w:rsidR="00485C93">
        <w:rPr>
          <w:rFonts w:ascii="Times New Roman" w:eastAsiaTheme="minorEastAsia" w:hAnsi="Times New Roman" w:cs="Times New Roman" w:hint="eastAsia"/>
          <w:color w:val="auto"/>
          <w:sz w:val="20"/>
          <w:lang w:eastAsia="zh-CN"/>
        </w:rPr>
        <w:t>message</w:t>
      </w:r>
      <w:r w:rsidR="006C3B61">
        <w:rPr>
          <w:rFonts w:ascii="Times New Roman" w:eastAsiaTheme="minorEastAsia" w:hAnsi="Times New Roman" w:cs="Times New Roman" w:hint="eastAsia"/>
          <w:color w:val="auto"/>
          <w:sz w:val="20"/>
          <w:lang w:eastAsia="zh-CN"/>
        </w:rPr>
        <w:t xml:space="preserve">; </w:t>
      </w:r>
      <w:r w:rsidR="00E25F76">
        <w:rPr>
          <w:rFonts w:ascii="Times New Roman" w:eastAsiaTheme="minorEastAsia" w:hAnsi="Times New Roman" w:cs="Times New Roman" w:hint="eastAsia"/>
          <w:color w:val="auto"/>
          <w:sz w:val="20"/>
          <w:lang w:eastAsia="zh-CN"/>
        </w:rPr>
        <w:t>absent means</w:t>
      </w:r>
      <w:r w:rsidR="006C3B61">
        <w:rPr>
          <w:rFonts w:ascii="Times New Roman" w:eastAsiaTheme="minorEastAsia" w:hAnsi="Times New Roman" w:cs="Times New Roman" w:hint="eastAsia"/>
          <w:color w:val="auto"/>
          <w:sz w:val="20"/>
          <w:lang w:eastAsia="zh-CN"/>
        </w:rPr>
        <w:t xml:space="preserve"> there is no</w:t>
      </w:r>
      <w:r w:rsidR="006C3B61" w:rsidRPr="006C3B61">
        <w:t xml:space="preserve"> </w:t>
      </w:r>
      <w:r w:rsidR="006C3B61" w:rsidRPr="006C3B61">
        <w:rPr>
          <w:rFonts w:ascii="Times New Roman" w:eastAsiaTheme="minorEastAsia" w:hAnsi="Times New Roman" w:cs="Times New Roman"/>
          <w:color w:val="auto"/>
          <w:sz w:val="20"/>
          <w:lang w:eastAsia="zh-CN"/>
        </w:rPr>
        <w:t>subsequent paging message for this service</w:t>
      </w:r>
      <w:r w:rsidR="000813F4">
        <w:rPr>
          <w:rFonts w:ascii="Times New Roman" w:eastAsiaTheme="minorEastAsia" w:hAnsi="Times New Roman" w:cs="Times New Roman" w:hint="eastAsia"/>
          <w:color w:val="auto"/>
          <w:sz w:val="20"/>
          <w:lang w:eastAsia="zh-CN"/>
        </w:rPr>
        <w:t xml:space="preserve"> request</w:t>
      </w:r>
      <w:r w:rsidR="006C3B61">
        <w:rPr>
          <w:rFonts w:ascii="Times New Roman" w:eastAsiaTheme="minorEastAsia" w:hAnsi="Times New Roman" w:cs="Times New Roman" w:hint="eastAsia"/>
          <w:color w:val="auto"/>
          <w:sz w:val="20"/>
          <w:lang w:eastAsia="zh-CN"/>
        </w:rPr>
        <w:t>.</w:t>
      </w:r>
    </w:p>
    <w:p w:rsidR="005B4250" w:rsidRDefault="005B4250" w:rsidP="00CF7068">
      <w:pPr>
        <w:spacing w:after="60"/>
        <w:rPr>
          <w:rFonts w:ascii="Times New Roman" w:hAnsi="Times New Roman" w:cs="Times New Roman"/>
          <w:b/>
          <w:sz w:val="20"/>
          <w:szCs w:val="20"/>
          <w:lang w:val="en-GB"/>
        </w:rPr>
      </w:pPr>
      <w:bookmarkStart w:id="24" w:name="OLE_LINK24"/>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931E44">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Define a</w:t>
      </w:r>
      <w:r w:rsidR="00D21149">
        <w:rPr>
          <w:rFonts w:ascii="Times New Roman" w:hAnsi="Times New Roman" w:cs="Times New Roman" w:hint="eastAsia"/>
          <w:b/>
          <w:sz w:val="20"/>
          <w:szCs w:val="20"/>
          <w:lang w:val="en-GB"/>
        </w:rPr>
        <w:t>n</w:t>
      </w:r>
      <w:r>
        <w:rPr>
          <w:rFonts w:ascii="Times New Roman" w:hAnsi="Times New Roman" w:cs="Times New Roman" w:hint="eastAsia"/>
          <w:b/>
          <w:sz w:val="20"/>
          <w:szCs w:val="20"/>
          <w:lang w:val="en-GB"/>
        </w:rPr>
        <w:t xml:space="preserve"> AIoT</w:t>
      </w:r>
      <w:r w:rsidR="00D21149">
        <w:rPr>
          <w:rFonts w:ascii="Times New Roman" w:hAnsi="Times New Roman" w:cs="Times New Roman" w:hint="eastAsia"/>
          <w:b/>
          <w:sz w:val="20"/>
          <w:szCs w:val="20"/>
          <w:lang w:val="en-GB"/>
        </w:rPr>
        <w:t xml:space="preserve"> MAC </w:t>
      </w:r>
      <w:r w:rsidR="00847FEF">
        <w:rPr>
          <w:rFonts w:ascii="Times New Roman" w:hAnsi="Times New Roman" w:cs="Times New Roman" w:hint="eastAsia"/>
          <w:b/>
          <w:sz w:val="20"/>
          <w:szCs w:val="20"/>
          <w:lang w:val="en-GB"/>
        </w:rPr>
        <w:t xml:space="preserve">CE </w:t>
      </w:r>
      <w:r w:rsidR="00D21149">
        <w:rPr>
          <w:rFonts w:ascii="Times New Roman" w:hAnsi="Times New Roman" w:cs="Times New Roman" w:hint="eastAsia"/>
          <w:b/>
          <w:sz w:val="20"/>
          <w:szCs w:val="20"/>
          <w:lang w:val="en-GB"/>
        </w:rPr>
        <w:t xml:space="preserve">for </w:t>
      </w:r>
      <w:r w:rsidR="00D21149">
        <w:rPr>
          <w:rFonts w:ascii="Times New Roman" w:hAnsi="Times New Roman" w:cs="Times New Roman"/>
          <w:b/>
          <w:sz w:val="20"/>
          <w:szCs w:val="20"/>
          <w:lang w:val="en-GB"/>
        </w:rPr>
        <w:t>the</w:t>
      </w:r>
      <w:r w:rsidR="00D21149">
        <w:rPr>
          <w:rFonts w:ascii="Times New Roman" w:hAnsi="Times New Roman" w:cs="Times New Roman" w:hint="eastAsia"/>
          <w:b/>
          <w:sz w:val="20"/>
          <w:szCs w:val="20"/>
          <w:lang w:val="en-GB"/>
        </w:rPr>
        <w:t xml:space="preserve"> paging message</w:t>
      </w:r>
      <w:r>
        <w:rPr>
          <w:rFonts w:ascii="Times New Roman" w:hAnsi="Times New Roman" w:cs="Times New Roman" w:hint="eastAsia"/>
          <w:b/>
          <w:sz w:val="20"/>
          <w:szCs w:val="20"/>
          <w:lang w:val="en-GB"/>
        </w:rPr>
        <w:t>.</w:t>
      </w:r>
      <w:r w:rsidR="00D21149">
        <w:rPr>
          <w:rFonts w:ascii="Times New Roman" w:hAnsi="Times New Roman" w:cs="Times New Roman" w:hint="eastAsia"/>
          <w:b/>
          <w:sz w:val="20"/>
          <w:szCs w:val="20"/>
          <w:lang w:val="en-GB"/>
        </w:rPr>
        <w:t xml:space="preserve"> The </w:t>
      </w:r>
      <w:r w:rsidR="002011D6">
        <w:rPr>
          <w:rFonts w:ascii="Times New Roman" w:hAnsi="Times New Roman" w:cs="Times New Roman" w:hint="eastAsia"/>
          <w:b/>
          <w:sz w:val="20"/>
          <w:szCs w:val="20"/>
          <w:lang w:val="en-GB"/>
        </w:rPr>
        <w:t xml:space="preserve">AIoT </w:t>
      </w:r>
      <w:r w:rsidR="007B1C15">
        <w:rPr>
          <w:rFonts w:ascii="Times New Roman" w:hAnsi="Times New Roman" w:cs="Times New Roman" w:hint="eastAsia"/>
          <w:b/>
          <w:sz w:val="20"/>
          <w:szCs w:val="20"/>
          <w:lang w:val="en-GB"/>
        </w:rPr>
        <w:t>pa</w:t>
      </w:r>
      <w:r w:rsidR="00125F7C">
        <w:rPr>
          <w:rFonts w:ascii="Times New Roman" w:hAnsi="Times New Roman" w:cs="Times New Roman" w:hint="eastAsia"/>
          <w:b/>
          <w:sz w:val="20"/>
          <w:szCs w:val="20"/>
          <w:lang w:val="en-GB"/>
        </w:rPr>
        <w:t>g</w:t>
      </w:r>
      <w:r w:rsidR="007B1C15">
        <w:rPr>
          <w:rFonts w:ascii="Times New Roman" w:hAnsi="Times New Roman" w:cs="Times New Roman" w:hint="eastAsia"/>
          <w:b/>
          <w:sz w:val="20"/>
          <w:szCs w:val="20"/>
          <w:lang w:val="en-GB"/>
        </w:rPr>
        <w:t xml:space="preserve">ing </w:t>
      </w:r>
      <w:r w:rsidR="00D21149">
        <w:rPr>
          <w:rFonts w:ascii="Times New Roman" w:hAnsi="Times New Roman" w:cs="Times New Roman" w:hint="eastAsia"/>
          <w:b/>
          <w:sz w:val="20"/>
          <w:szCs w:val="20"/>
          <w:lang w:val="en-GB"/>
        </w:rPr>
        <w:t xml:space="preserve">MAC </w:t>
      </w:r>
      <w:r w:rsidR="00847FEF">
        <w:rPr>
          <w:rFonts w:ascii="Times New Roman" w:hAnsi="Times New Roman" w:cs="Times New Roman" w:hint="eastAsia"/>
          <w:b/>
          <w:sz w:val="20"/>
          <w:szCs w:val="20"/>
          <w:lang w:val="en-GB"/>
        </w:rPr>
        <w:t xml:space="preserve">CE </w:t>
      </w:r>
      <w:r w:rsidR="00262829">
        <w:rPr>
          <w:rFonts w:ascii="Times New Roman" w:hAnsi="Times New Roman" w:cs="Times New Roman" w:hint="eastAsia"/>
          <w:b/>
          <w:sz w:val="20"/>
          <w:szCs w:val="20"/>
          <w:lang w:val="en-GB"/>
        </w:rPr>
        <w:t xml:space="preserve">at least </w:t>
      </w:r>
      <w:r w:rsidR="00B022B0">
        <w:rPr>
          <w:rFonts w:ascii="Times New Roman" w:hAnsi="Times New Roman" w:cs="Times New Roman" w:hint="eastAsia"/>
          <w:b/>
          <w:sz w:val="20"/>
          <w:szCs w:val="20"/>
          <w:lang w:val="en-GB"/>
        </w:rPr>
        <w:t>includes</w:t>
      </w:r>
      <w:r w:rsidR="00D21149">
        <w:rPr>
          <w:rFonts w:ascii="Times New Roman" w:hAnsi="Times New Roman" w:cs="Times New Roman" w:hint="eastAsia"/>
          <w:b/>
          <w:sz w:val="20"/>
          <w:szCs w:val="20"/>
          <w:lang w:val="en-GB"/>
        </w:rPr>
        <w:t>:</w:t>
      </w:r>
    </w:p>
    <w:p w:rsidR="00B022B0" w:rsidRDefault="00B022B0" w:rsidP="00CF7068">
      <w:pPr>
        <w:pStyle w:val="af7"/>
        <w:numPr>
          <w:ilvl w:val="0"/>
          <w:numId w:val="30"/>
        </w:numPr>
        <w:spacing w:after="6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O</w:t>
      </w:r>
      <w:r w:rsidR="00D21149" w:rsidRPr="008670E8">
        <w:rPr>
          <w:rFonts w:ascii="Times New Roman" w:eastAsiaTheme="minorEastAsia" w:hAnsi="Times New Roman" w:cs="Times New Roman" w:hint="eastAsia"/>
          <w:b/>
          <w:color w:val="auto"/>
          <w:sz w:val="20"/>
          <w:lang w:eastAsia="zh-CN"/>
        </w:rPr>
        <w:t xml:space="preserve">ne </w:t>
      </w:r>
      <w:r w:rsidR="00D21149" w:rsidRPr="008670E8">
        <w:rPr>
          <w:rFonts w:ascii="Times New Roman" w:eastAsiaTheme="minorEastAsia" w:hAnsi="Times New Roman" w:cs="Times New Roman"/>
          <w:b/>
          <w:color w:val="auto"/>
          <w:sz w:val="20"/>
          <w:lang w:eastAsia="zh-CN"/>
        </w:rPr>
        <w:t xml:space="preserve">identifier </w:t>
      </w:r>
      <w:r>
        <w:rPr>
          <w:rFonts w:ascii="Times New Roman" w:eastAsiaTheme="minorEastAsia" w:hAnsi="Times New Roman" w:cs="Times New Roman" w:hint="eastAsia"/>
          <w:b/>
          <w:color w:val="auto"/>
          <w:sz w:val="20"/>
          <w:lang w:eastAsia="zh-CN"/>
        </w:rPr>
        <w:t>field:</w:t>
      </w:r>
      <w:r w:rsidR="00D21149">
        <w:rPr>
          <w:rFonts w:ascii="Times New Roman" w:eastAsiaTheme="minorEastAsia" w:hAnsi="Times New Roman" w:cs="Times New Roman" w:hint="eastAsia"/>
          <w:b/>
          <w:color w:val="auto"/>
          <w:sz w:val="20"/>
          <w:lang w:eastAsia="zh-CN"/>
        </w:rPr>
        <w:t xml:space="preserve"> </w:t>
      </w:r>
      <w:r w:rsidR="007B1C15">
        <w:rPr>
          <w:rFonts w:ascii="Times New Roman" w:eastAsiaTheme="minorEastAsia" w:hAnsi="Times New Roman" w:cs="Times New Roman" w:hint="eastAsia"/>
          <w:b/>
          <w:color w:val="auto"/>
          <w:sz w:val="20"/>
          <w:lang w:eastAsia="zh-CN"/>
        </w:rPr>
        <w:t xml:space="preserve">absence </w:t>
      </w:r>
      <w:r>
        <w:rPr>
          <w:rFonts w:ascii="Times New Roman" w:eastAsiaTheme="minorEastAsia" w:hAnsi="Times New Roman" w:cs="Times New Roman" w:hint="eastAsia"/>
          <w:b/>
          <w:color w:val="auto"/>
          <w:sz w:val="20"/>
          <w:lang w:eastAsia="zh-CN"/>
        </w:rPr>
        <w:t xml:space="preserve">of </w:t>
      </w:r>
      <w:r>
        <w:rPr>
          <w:rFonts w:ascii="Times New Roman" w:eastAsiaTheme="minorEastAsia" w:hAnsi="Times New Roman" w:cs="Times New Roman"/>
          <w:b/>
          <w:color w:val="auto"/>
          <w:sz w:val="20"/>
          <w:lang w:eastAsia="zh-CN"/>
        </w:rPr>
        <w:t>th</w:t>
      </w:r>
      <w:r>
        <w:rPr>
          <w:rFonts w:ascii="Times New Roman" w:eastAsiaTheme="minorEastAsia" w:hAnsi="Times New Roman" w:cs="Times New Roman" w:hint="eastAsia"/>
          <w:b/>
          <w:color w:val="auto"/>
          <w:sz w:val="20"/>
          <w:lang w:eastAsia="zh-CN"/>
        </w:rPr>
        <w:t xml:space="preserve">is field means addressing all </w:t>
      </w:r>
      <w:r>
        <w:rPr>
          <w:rFonts w:ascii="Times New Roman" w:eastAsiaTheme="minorEastAsia" w:hAnsi="Times New Roman" w:cs="Times New Roman"/>
          <w:b/>
          <w:color w:val="auto"/>
          <w:sz w:val="20"/>
          <w:lang w:eastAsia="zh-CN"/>
        </w:rPr>
        <w:t>the</w:t>
      </w:r>
      <w:r>
        <w:rPr>
          <w:rFonts w:ascii="Times New Roman" w:eastAsiaTheme="minorEastAsia" w:hAnsi="Times New Roman" w:cs="Times New Roman" w:hint="eastAsia"/>
          <w:b/>
          <w:color w:val="auto"/>
          <w:sz w:val="20"/>
          <w:lang w:eastAsia="zh-CN"/>
        </w:rPr>
        <w:t xml:space="preserve"> devices; </w:t>
      </w:r>
      <w:r w:rsidR="00125F7C">
        <w:rPr>
          <w:rFonts w:ascii="Times New Roman" w:eastAsiaTheme="minorEastAsia" w:hAnsi="Times New Roman" w:cs="Times New Roman" w:hint="eastAsia"/>
          <w:b/>
          <w:color w:val="auto"/>
          <w:sz w:val="20"/>
          <w:lang w:eastAsia="zh-CN"/>
        </w:rPr>
        <w:t xml:space="preserve">if this field is </w:t>
      </w:r>
      <w:r>
        <w:rPr>
          <w:rFonts w:ascii="Times New Roman" w:eastAsiaTheme="minorEastAsia" w:hAnsi="Times New Roman" w:cs="Times New Roman" w:hint="eastAsia"/>
          <w:b/>
          <w:color w:val="auto"/>
          <w:sz w:val="20"/>
          <w:lang w:eastAsia="zh-CN"/>
        </w:rPr>
        <w:t xml:space="preserve">in </w:t>
      </w:r>
      <w:r w:rsidR="00125F7C">
        <w:rPr>
          <w:rFonts w:ascii="Times New Roman" w:eastAsiaTheme="minorEastAsia" w:hAnsi="Times New Roman" w:cs="Times New Roman" w:hint="eastAsia"/>
          <w:b/>
          <w:color w:val="auto"/>
          <w:sz w:val="20"/>
          <w:lang w:eastAsia="zh-CN"/>
        </w:rPr>
        <w:t xml:space="preserve">the </w:t>
      </w:r>
      <w:r>
        <w:rPr>
          <w:rFonts w:ascii="Times New Roman" w:eastAsiaTheme="minorEastAsia" w:hAnsi="Times New Roman" w:cs="Times New Roman" w:hint="eastAsia"/>
          <w:b/>
          <w:color w:val="auto"/>
          <w:sz w:val="20"/>
          <w:lang w:eastAsia="zh-CN"/>
        </w:rPr>
        <w:t xml:space="preserve">form of device ID </w:t>
      </w:r>
      <w:r w:rsidR="00125F7C">
        <w:rPr>
          <w:rFonts w:ascii="Times New Roman" w:eastAsiaTheme="minorEastAsia" w:hAnsi="Times New Roman" w:cs="Times New Roman" w:hint="eastAsia"/>
          <w:b/>
          <w:color w:val="auto"/>
          <w:sz w:val="20"/>
          <w:lang w:eastAsia="zh-CN"/>
        </w:rPr>
        <w:t xml:space="preserve">it </w:t>
      </w:r>
      <w:r>
        <w:rPr>
          <w:rFonts w:ascii="Times New Roman" w:eastAsiaTheme="minorEastAsia" w:hAnsi="Times New Roman" w:cs="Times New Roman" w:hint="eastAsia"/>
          <w:b/>
          <w:color w:val="auto"/>
          <w:sz w:val="20"/>
          <w:lang w:eastAsia="zh-CN"/>
        </w:rPr>
        <w:t xml:space="preserve">means addressing a single device; </w:t>
      </w:r>
      <w:r w:rsidR="00125F7C">
        <w:rPr>
          <w:rFonts w:ascii="Times New Roman" w:eastAsiaTheme="minorEastAsia" w:hAnsi="Times New Roman" w:cs="Times New Roman" w:hint="eastAsia"/>
          <w:b/>
          <w:color w:val="auto"/>
          <w:sz w:val="20"/>
          <w:lang w:eastAsia="zh-CN"/>
        </w:rPr>
        <w:t xml:space="preserve">if this field is </w:t>
      </w:r>
      <w:r>
        <w:rPr>
          <w:rFonts w:ascii="Times New Roman" w:eastAsiaTheme="minorEastAsia" w:hAnsi="Times New Roman" w:cs="Times New Roman" w:hint="eastAsia"/>
          <w:b/>
          <w:color w:val="auto"/>
          <w:sz w:val="20"/>
          <w:lang w:eastAsia="zh-CN"/>
        </w:rPr>
        <w:t xml:space="preserve">in </w:t>
      </w:r>
      <w:r w:rsidR="00125F7C">
        <w:rPr>
          <w:rFonts w:ascii="Times New Roman" w:eastAsiaTheme="minorEastAsia" w:hAnsi="Times New Roman" w:cs="Times New Roman" w:hint="eastAsia"/>
          <w:b/>
          <w:color w:val="auto"/>
          <w:sz w:val="20"/>
          <w:lang w:eastAsia="zh-CN"/>
        </w:rPr>
        <w:t xml:space="preserve">the </w:t>
      </w:r>
      <w:r>
        <w:rPr>
          <w:rFonts w:ascii="Times New Roman" w:eastAsiaTheme="minorEastAsia" w:hAnsi="Times New Roman" w:cs="Times New Roman" w:hint="eastAsia"/>
          <w:b/>
          <w:color w:val="auto"/>
          <w:sz w:val="20"/>
          <w:lang w:eastAsia="zh-CN"/>
        </w:rPr>
        <w:t xml:space="preserve">form of group ID </w:t>
      </w:r>
      <w:r w:rsidR="00125F7C">
        <w:rPr>
          <w:rFonts w:ascii="Times New Roman" w:eastAsiaTheme="minorEastAsia" w:hAnsi="Times New Roman" w:cs="Times New Roman" w:hint="eastAsia"/>
          <w:b/>
          <w:color w:val="auto"/>
          <w:sz w:val="20"/>
          <w:lang w:eastAsia="zh-CN"/>
        </w:rPr>
        <w:t xml:space="preserve">it </w:t>
      </w:r>
      <w:r>
        <w:rPr>
          <w:rFonts w:ascii="Times New Roman" w:eastAsiaTheme="minorEastAsia" w:hAnsi="Times New Roman" w:cs="Times New Roman" w:hint="eastAsia"/>
          <w:b/>
          <w:color w:val="auto"/>
          <w:sz w:val="20"/>
          <w:lang w:eastAsia="zh-CN"/>
        </w:rPr>
        <w:t>means addressing a group of devices.</w:t>
      </w:r>
    </w:p>
    <w:p w:rsidR="00D21149" w:rsidRPr="008670E8" w:rsidRDefault="00F17381" w:rsidP="00CF7068">
      <w:pPr>
        <w:pStyle w:val="af7"/>
        <w:numPr>
          <w:ilvl w:val="0"/>
          <w:numId w:val="30"/>
        </w:numPr>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 xml:space="preserve">An </w:t>
      </w:r>
      <w:r w:rsidR="00D21149" w:rsidRPr="008670E8">
        <w:rPr>
          <w:rFonts w:ascii="Times New Roman" w:eastAsiaTheme="minorEastAsia" w:hAnsi="Times New Roman" w:cs="Times New Roman"/>
          <w:b/>
          <w:color w:val="auto"/>
          <w:sz w:val="20"/>
          <w:lang w:eastAsia="zh-CN"/>
        </w:rPr>
        <w:t>ID</w:t>
      </w:r>
      <w:r w:rsidR="00834A0D">
        <w:rPr>
          <w:rFonts w:ascii="Times New Roman" w:eastAsiaTheme="minorEastAsia" w:hAnsi="Times New Roman" w:cs="Times New Roman" w:hint="eastAsia"/>
          <w:b/>
          <w:color w:val="auto"/>
          <w:sz w:val="20"/>
          <w:lang w:eastAsia="zh-CN"/>
        </w:rPr>
        <w:t xml:space="preserve"> </w:t>
      </w:r>
      <w:r w:rsidR="00834A0D" w:rsidRPr="00834A0D">
        <w:rPr>
          <w:rFonts w:ascii="Times New Roman" w:eastAsiaTheme="minorEastAsia" w:hAnsi="Times New Roman" w:cs="Times New Roman"/>
          <w:b/>
          <w:color w:val="auto"/>
          <w:sz w:val="20"/>
          <w:lang w:eastAsia="zh-CN"/>
        </w:rPr>
        <w:t>used to avoid duplicated response for same service request</w:t>
      </w:r>
      <w:r w:rsidR="00B022B0">
        <w:rPr>
          <w:rFonts w:ascii="Times New Roman" w:eastAsiaTheme="minorEastAsia" w:hAnsi="Times New Roman" w:cs="Times New Roman" w:hint="eastAsia"/>
          <w:b/>
          <w:color w:val="auto"/>
          <w:sz w:val="20"/>
          <w:lang w:eastAsia="zh-CN"/>
        </w:rPr>
        <w:t xml:space="preserve">: </w:t>
      </w:r>
      <w:r w:rsidR="00523FC3">
        <w:rPr>
          <w:rFonts w:ascii="Times New Roman" w:eastAsiaTheme="minorEastAsia" w:hAnsi="Times New Roman" w:cs="Times New Roman" w:hint="eastAsia"/>
          <w:b/>
          <w:color w:val="auto"/>
          <w:sz w:val="20"/>
          <w:lang w:eastAsia="zh-CN"/>
        </w:rPr>
        <w:t xml:space="preserve">absence </w:t>
      </w:r>
      <w:r w:rsidR="00B022B0">
        <w:rPr>
          <w:rFonts w:ascii="Times New Roman" w:eastAsiaTheme="minorEastAsia" w:hAnsi="Times New Roman" w:cs="Times New Roman" w:hint="eastAsia"/>
          <w:b/>
          <w:color w:val="auto"/>
          <w:sz w:val="20"/>
          <w:lang w:eastAsia="zh-CN"/>
        </w:rPr>
        <w:t xml:space="preserve">of this field means there is no subsequent paging message for </w:t>
      </w:r>
      <w:r w:rsidR="00B022B0">
        <w:rPr>
          <w:rFonts w:ascii="Times New Roman" w:eastAsiaTheme="minorEastAsia" w:hAnsi="Times New Roman" w:cs="Times New Roman"/>
          <w:b/>
          <w:color w:val="auto"/>
          <w:sz w:val="20"/>
          <w:lang w:eastAsia="zh-CN"/>
        </w:rPr>
        <w:t>this</w:t>
      </w:r>
      <w:r w:rsidR="00B022B0">
        <w:rPr>
          <w:rFonts w:ascii="Times New Roman" w:eastAsiaTheme="minorEastAsia" w:hAnsi="Times New Roman" w:cs="Times New Roman" w:hint="eastAsia"/>
          <w:b/>
          <w:color w:val="auto"/>
          <w:sz w:val="20"/>
          <w:lang w:eastAsia="zh-CN"/>
        </w:rPr>
        <w:t xml:space="preserve"> service</w:t>
      </w:r>
      <w:r w:rsidR="000813F4">
        <w:rPr>
          <w:rFonts w:ascii="Times New Roman" w:eastAsiaTheme="minorEastAsia" w:hAnsi="Times New Roman" w:cs="Times New Roman" w:hint="eastAsia"/>
          <w:b/>
          <w:color w:val="auto"/>
          <w:sz w:val="20"/>
          <w:lang w:eastAsia="zh-CN"/>
        </w:rPr>
        <w:t xml:space="preserve"> request</w:t>
      </w:r>
      <w:r w:rsidR="00B022B0">
        <w:rPr>
          <w:rFonts w:ascii="Times New Roman" w:eastAsiaTheme="minorEastAsia" w:hAnsi="Times New Roman" w:cs="Times New Roman" w:hint="eastAsia"/>
          <w:b/>
          <w:color w:val="auto"/>
          <w:sz w:val="20"/>
          <w:lang w:eastAsia="zh-CN"/>
        </w:rPr>
        <w:t>;</w:t>
      </w:r>
      <w:r w:rsidR="00D21149" w:rsidRPr="008670E8">
        <w:rPr>
          <w:rFonts w:ascii="Times New Roman" w:eastAsiaTheme="minorEastAsia" w:hAnsi="Times New Roman" w:cs="Times New Roman"/>
          <w:b/>
          <w:color w:val="auto"/>
          <w:sz w:val="20"/>
          <w:lang w:eastAsia="zh-CN"/>
        </w:rPr>
        <w:t xml:space="preserve"> </w:t>
      </w:r>
      <w:r w:rsidR="00E25F76">
        <w:rPr>
          <w:rFonts w:ascii="Times New Roman" w:eastAsiaTheme="minorEastAsia" w:hAnsi="Times New Roman" w:cs="Times New Roman" w:hint="eastAsia"/>
          <w:b/>
          <w:color w:val="auto"/>
          <w:sz w:val="20"/>
          <w:lang w:eastAsia="zh-CN"/>
        </w:rPr>
        <w:t xml:space="preserve">if </w:t>
      </w:r>
      <w:r w:rsidR="00B022B0">
        <w:rPr>
          <w:rFonts w:ascii="Times New Roman" w:eastAsiaTheme="minorEastAsia" w:hAnsi="Times New Roman" w:cs="Times New Roman" w:hint="eastAsia"/>
          <w:b/>
          <w:color w:val="auto"/>
          <w:sz w:val="20"/>
          <w:lang w:eastAsia="zh-CN"/>
        </w:rPr>
        <w:t>present</w:t>
      </w:r>
      <w:r w:rsidR="00E25F76">
        <w:rPr>
          <w:rFonts w:ascii="Times New Roman" w:eastAsiaTheme="minorEastAsia" w:hAnsi="Times New Roman" w:cs="Times New Roman" w:hint="eastAsia"/>
          <w:b/>
          <w:color w:val="auto"/>
          <w:sz w:val="20"/>
          <w:lang w:eastAsia="zh-CN"/>
        </w:rPr>
        <w:t xml:space="preserve">, </w:t>
      </w:r>
      <w:r w:rsidR="00E25F76">
        <w:rPr>
          <w:rFonts w:ascii="Times New Roman" w:eastAsiaTheme="minorEastAsia" w:hAnsi="Times New Roman" w:cs="Times New Roman"/>
          <w:b/>
          <w:color w:val="auto"/>
          <w:sz w:val="20"/>
          <w:lang w:eastAsia="zh-CN"/>
        </w:rPr>
        <w:t>the</w:t>
      </w:r>
      <w:r w:rsidR="00E25F76">
        <w:rPr>
          <w:rFonts w:ascii="Times New Roman" w:eastAsiaTheme="minorEastAsia" w:hAnsi="Times New Roman" w:cs="Times New Roman" w:hint="eastAsia"/>
          <w:b/>
          <w:color w:val="auto"/>
          <w:sz w:val="20"/>
          <w:lang w:eastAsia="zh-CN"/>
        </w:rPr>
        <w:t xml:space="preserve"> device </w:t>
      </w:r>
      <w:r w:rsidR="00061046">
        <w:rPr>
          <w:rFonts w:ascii="Times New Roman" w:eastAsiaTheme="minorEastAsia" w:hAnsi="Times New Roman" w:cs="Times New Roman" w:hint="eastAsia"/>
          <w:b/>
          <w:color w:val="auto"/>
          <w:sz w:val="20"/>
          <w:lang w:eastAsia="zh-CN"/>
        </w:rPr>
        <w:t xml:space="preserve">performs the </w:t>
      </w:r>
      <w:r w:rsidR="00061046">
        <w:rPr>
          <w:rFonts w:ascii="Times New Roman" w:eastAsiaTheme="minorEastAsia" w:hAnsi="Times New Roman" w:cs="Times New Roman"/>
          <w:b/>
          <w:color w:val="auto"/>
          <w:sz w:val="20"/>
          <w:lang w:eastAsia="zh-CN"/>
        </w:rPr>
        <w:t>corresponding</w:t>
      </w:r>
      <w:r w:rsidR="00061046">
        <w:rPr>
          <w:rFonts w:ascii="Times New Roman" w:eastAsiaTheme="minorEastAsia" w:hAnsi="Times New Roman" w:cs="Times New Roman" w:hint="eastAsia"/>
          <w:b/>
          <w:color w:val="auto"/>
          <w:sz w:val="20"/>
          <w:lang w:eastAsia="zh-CN"/>
        </w:rPr>
        <w:t xml:space="preserve"> </w:t>
      </w:r>
      <w:r w:rsidR="001104AC">
        <w:rPr>
          <w:rFonts w:ascii="Times New Roman" w:eastAsiaTheme="minorEastAsia" w:hAnsi="Times New Roman" w:cs="Times New Roman"/>
          <w:b/>
          <w:color w:val="auto"/>
          <w:sz w:val="20"/>
          <w:lang w:eastAsia="zh-CN"/>
        </w:rPr>
        <w:t>operation</w:t>
      </w:r>
      <w:r w:rsidR="00061046">
        <w:rPr>
          <w:rFonts w:ascii="Times New Roman" w:eastAsiaTheme="minorEastAsia" w:hAnsi="Times New Roman" w:cs="Times New Roman" w:hint="eastAsia"/>
          <w:b/>
          <w:color w:val="auto"/>
          <w:sz w:val="20"/>
          <w:lang w:eastAsia="zh-CN"/>
        </w:rPr>
        <w:t xml:space="preserve"> </w:t>
      </w:r>
      <w:r w:rsidR="001104AC">
        <w:rPr>
          <w:rFonts w:ascii="Times New Roman" w:eastAsiaTheme="minorEastAsia" w:hAnsi="Times New Roman" w:cs="Times New Roman" w:hint="eastAsia"/>
          <w:b/>
          <w:color w:val="auto"/>
          <w:sz w:val="20"/>
          <w:lang w:eastAsia="zh-CN"/>
        </w:rPr>
        <w:t xml:space="preserve">for </w:t>
      </w:r>
      <w:r w:rsidR="00E25F76" w:rsidRPr="00E25F76">
        <w:rPr>
          <w:rFonts w:ascii="Times New Roman" w:eastAsiaTheme="minorEastAsia" w:hAnsi="Times New Roman" w:cs="Times New Roman"/>
          <w:b/>
          <w:color w:val="auto"/>
          <w:sz w:val="20"/>
          <w:lang w:eastAsia="zh-CN"/>
        </w:rPr>
        <w:t xml:space="preserve">subsequent paging </w:t>
      </w:r>
      <w:r w:rsidR="00061046">
        <w:rPr>
          <w:rFonts w:ascii="Times New Roman" w:eastAsiaTheme="minorEastAsia" w:hAnsi="Times New Roman" w:cs="Times New Roman" w:hint="eastAsia"/>
          <w:b/>
          <w:color w:val="auto"/>
          <w:sz w:val="20"/>
          <w:lang w:eastAsia="zh-CN"/>
        </w:rPr>
        <w:t>message</w:t>
      </w:r>
      <w:r w:rsidR="00D21149" w:rsidRPr="008670E8">
        <w:rPr>
          <w:rFonts w:ascii="Times New Roman" w:eastAsiaTheme="minorEastAsia" w:hAnsi="Times New Roman" w:cs="Times New Roman"/>
          <w:b/>
          <w:color w:val="auto"/>
          <w:sz w:val="20"/>
          <w:lang w:eastAsia="zh-CN"/>
        </w:rPr>
        <w:t>.</w:t>
      </w:r>
    </w:p>
    <w:p w:rsidR="001812C5" w:rsidRDefault="005B7095" w:rsidP="00CF7068">
      <w:pPr>
        <w:spacing w:after="180"/>
        <w:rPr>
          <w:rFonts w:ascii="Times New Roman" w:hAnsi="Times New Roman" w:cs="Times New Roman"/>
          <w:sz w:val="20"/>
          <w:szCs w:val="20"/>
          <w:lang w:val="en-GB"/>
        </w:rPr>
      </w:pPr>
      <w:bookmarkStart w:id="25" w:name="OLE_LINK9"/>
      <w:bookmarkEnd w:id="24"/>
      <w:r>
        <w:rPr>
          <w:rFonts w:ascii="Times New Roman" w:hAnsi="Times New Roman" w:cs="Times New Roman"/>
          <w:sz w:val="20"/>
          <w:szCs w:val="20"/>
          <w:lang w:val="en-GB"/>
        </w:rPr>
        <w:t>C</w:t>
      </w:r>
      <w:r>
        <w:rPr>
          <w:rFonts w:ascii="Times New Roman" w:hAnsi="Times New Roman" w:cs="Times New Roman" w:hint="eastAsia"/>
          <w:sz w:val="20"/>
          <w:szCs w:val="20"/>
          <w:lang w:val="en-GB"/>
        </w:rPr>
        <w:t>onsidering the note in WID</w:t>
      </w:r>
      <w:r w:rsidR="001362B5">
        <w:rPr>
          <w:rFonts w:ascii="Times New Roman" w:hAnsi="Times New Roman" w:cs="Times New Roman" w:hint="eastAsia"/>
          <w:sz w:val="20"/>
          <w:szCs w:val="20"/>
          <w:lang w:val="en-GB"/>
        </w:rPr>
        <w:t xml:space="preserve"> [1]</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paging message format needs be able to contain multiple identifiers for forward </w:t>
      </w:r>
      <w:r>
        <w:rPr>
          <w:rFonts w:ascii="Times New Roman" w:hAnsi="Times New Roman" w:cs="Times New Roman"/>
          <w:sz w:val="20"/>
          <w:szCs w:val="20"/>
          <w:lang w:val="en-GB"/>
        </w:rPr>
        <w:t>compatibility</w:t>
      </w:r>
      <w:r>
        <w:rPr>
          <w:rFonts w:ascii="Times New Roman" w:hAnsi="Times New Roman" w:cs="Times New Roman" w:hint="eastAsia"/>
          <w:sz w:val="20"/>
          <w:szCs w:val="20"/>
          <w:lang w:val="en-GB"/>
        </w:rPr>
        <w:t xml:space="preserve"> purpose. </w:t>
      </w:r>
      <w:r>
        <w:rPr>
          <w:rFonts w:ascii="Times New Roman" w:hAnsi="Times New Roman" w:cs="Times New Roman"/>
          <w:sz w:val="20"/>
          <w:szCs w:val="20"/>
          <w:lang w:val="en-GB"/>
        </w:rPr>
        <w:t>T</w:t>
      </w:r>
      <w:r>
        <w:rPr>
          <w:rFonts w:ascii="Times New Roman" w:hAnsi="Times New Roman" w:cs="Times New Roman" w:hint="eastAsia"/>
          <w:sz w:val="20"/>
          <w:szCs w:val="20"/>
          <w:lang w:val="en-GB"/>
        </w:rPr>
        <w:t>his intention can be fulfilled by d</w:t>
      </w:r>
      <w:r>
        <w:rPr>
          <w:rFonts w:ascii="Times New Roman" w:hAnsi="Times New Roman" w:cs="Times New Roman"/>
          <w:sz w:val="20"/>
          <w:szCs w:val="20"/>
          <w:lang w:val="en-GB"/>
        </w:rPr>
        <w:t>efin</w:t>
      </w:r>
      <w:r>
        <w:rPr>
          <w:rFonts w:ascii="Times New Roman" w:hAnsi="Times New Roman" w:cs="Times New Roman" w:hint="eastAsia"/>
          <w:sz w:val="20"/>
          <w:szCs w:val="20"/>
          <w:lang w:val="en-GB"/>
        </w:rPr>
        <w:t>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 xml:space="preserve">the paging message </w:t>
      </w:r>
      <w:r>
        <w:rPr>
          <w:rFonts w:ascii="Times New Roman" w:hAnsi="Times New Roman" w:cs="Times New Roman"/>
          <w:sz w:val="20"/>
          <w:szCs w:val="20"/>
          <w:lang w:val="en-GB"/>
        </w:rPr>
        <w:t>as</w:t>
      </w:r>
      <w:r w:rsidRPr="005B7095">
        <w:rPr>
          <w:rFonts w:ascii="Times New Roman" w:hAnsi="Times New Roman" w:cs="Times New Roman"/>
          <w:sz w:val="20"/>
          <w:szCs w:val="20"/>
          <w:lang w:val="en-GB"/>
        </w:rPr>
        <w:t xml:space="preserve"> variable length </w:t>
      </w:r>
      <w:r>
        <w:rPr>
          <w:rFonts w:ascii="Times New Roman" w:hAnsi="Times New Roman" w:cs="Times New Roman" w:hint="eastAsia"/>
          <w:sz w:val="20"/>
          <w:szCs w:val="20"/>
          <w:lang w:val="en-GB"/>
        </w:rPr>
        <w:t>MAC CE.</w:t>
      </w:r>
      <w:r w:rsidR="00FF590D">
        <w:rPr>
          <w:rFonts w:ascii="Times New Roman" w:hAnsi="Times New Roman" w:cs="Times New Roman" w:hint="eastAsia"/>
          <w:sz w:val="20"/>
          <w:szCs w:val="20"/>
          <w:lang w:val="en-GB"/>
        </w:rPr>
        <w:t xml:space="preserve"> </w:t>
      </w:r>
      <w:r w:rsidR="00FF590D">
        <w:rPr>
          <w:rFonts w:ascii="Times New Roman" w:hAnsi="Times New Roman" w:cs="Times New Roman"/>
          <w:sz w:val="20"/>
          <w:szCs w:val="20"/>
          <w:lang w:val="en-GB"/>
        </w:rPr>
        <w:t>I</w:t>
      </w:r>
      <w:r w:rsidR="00FF590D">
        <w:rPr>
          <w:rFonts w:ascii="Times New Roman" w:hAnsi="Times New Roman" w:cs="Times New Roman" w:hint="eastAsia"/>
          <w:sz w:val="20"/>
          <w:szCs w:val="20"/>
          <w:lang w:val="en-GB"/>
        </w:rPr>
        <w:t xml:space="preserve">n the future </w:t>
      </w:r>
      <w:r w:rsidR="00FF590D" w:rsidRPr="00FF590D">
        <w:rPr>
          <w:rFonts w:ascii="Times New Roman" w:hAnsi="Times New Roman" w:cs="Times New Roman"/>
          <w:sz w:val="20"/>
          <w:szCs w:val="20"/>
          <w:lang w:val="en-GB"/>
        </w:rPr>
        <w:t>version</w:t>
      </w:r>
      <w:r w:rsidR="00FF590D">
        <w:rPr>
          <w:rFonts w:ascii="Times New Roman" w:hAnsi="Times New Roman" w:cs="Times New Roman" w:hint="eastAsia"/>
          <w:sz w:val="20"/>
          <w:szCs w:val="20"/>
          <w:lang w:val="en-GB"/>
        </w:rPr>
        <w:t xml:space="preserve">, the MAC CE can be extended as needed. </w:t>
      </w:r>
      <w:r>
        <w:rPr>
          <w:rFonts w:ascii="Times New Roman" w:hAnsi="Times New Roman" w:cs="Times New Roman"/>
          <w:sz w:val="20"/>
          <w:szCs w:val="20"/>
          <w:lang w:val="en-GB"/>
        </w:rPr>
        <w:t>D</w:t>
      </w:r>
      <w:r>
        <w:rPr>
          <w:rFonts w:ascii="Times New Roman" w:hAnsi="Times New Roman" w:cs="Times New Roman" w:hint="eastAsia"/>
          <w:sz w:val="20"/>
          <w:szCs w:val="20"/>
          <w:lang w:val="en-GB"/>
        </w:rPr>
        <w:t>etailed design can be discussed in stage 3.</w:t>
      </w:r>
    </w:p>
    <w:tbl>
      <w:tblPr>
        <w:tblStyle w:val="afa"/>
        <w:tblW w:w="0" w:type="auto"/>
        <w:tblLook w:val="04A0" w:firstRow="1" w:lastRow="0" w:firstColumn="1" w:lastColumn="0" w:noHBand="0" w:noVBand="1"/>
      </w:tblPr>
      <w:tblGrid>
        <w:gridCol w:w="9855"/>
      </w:tblGrid>
      <w:tr w:rsidR="005B7095" w:rsidTr="005B7095">
        <w:tc>
          <w:tcPr>
            <w:tcW w:w="9855" w:type="dxa"/>
          </w:tcPr>
          <w:bookmarkEnd w:id="25"/>
          <w:p w:rsidR="005B7095" w:rsidRPr="005B7095" w:rsidRDefault="005B7095" w:rsidP="005B7095">
            <w:pPr>
              <w:ind w:left="2160"/>
              <w:rPr>
                <w:rFonts w:eastAsiaTheme="minorEastAsia"/>
              </w:rPr>
            </w:pPr>
            <w:r w:rsidRPr="001A44FF">
              <w:rPr>
                <w:rFonts w:eastAsia="Times New Roman"/>
              </w:rPr>
              <w:t>Note: RAN2 aims to design a paging message format such that multiple identifiers can be contained in one paging message, for forward compatibility purposes.</w:t>
            </w:r>
          </w:p>
        </w:tc>
      </w:tr>
    </w:tbl>
    <w:p w:rsidR="005B7095" w:rsidRDefault="005B7095" w:rsidP="00CF7068">
      <w:pPr>
        <w:spacing w:before="180" w:after="180"/>
        <w:rPr>
          <w:rFonts w:ascii="Times New Roman" w:hAnsi="Times New Roman" w:cs="Times New Roman"/>
          <w:b/>
          <w:sz w:val="20"/>
          <w:szCs w:val="20"/>
          <w:lang w:val="en-GB"/>
        </w:rPr>
      </w:pPr>
      <w:bookmarkStart w:id="26" w:name="OLE_LINK10"/>
      <w:bookmarkStart w:id="27" w:name="OLE_LINK23"/>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10</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The AIoT MAC CE 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 is</w:t>
      </w:r>
      <w:r w:rsidR="003373A6">
        <w:rPr>
          <w:rFonts w:ascii="Times New Roman" w:hAnsi="Times New Roman" w:cs="Times New Roman" w:hint="eastAsia"/>
          <w:b/>
          <w:sz w:val="20"/>
          <w:szCs w:val="20"/>
          <w:lang w:val="en-GB"/>
        </w:rPr>
        <w:t xml:space="preserve"> in</w:t>
      </w:r>
      <w:r>
        <w:rPr>
          <w:rFonts w:ascii="Times New Roman" w:hAnsi="Times New Roman" w:cs="Times New Roman" w:hint="eastAsia"/>
          <w:b/>
          <w:sz w:val="20"/>
          <w:szCs w:val="20"/>
          <w:lang w:val="en-GB"/>
        </w:rPr>
        <w:t xml:space="preserve"> </w:t>
      </w:r>
      <w:r w:rsidR="00523FC3">
        <w:rPr>
          <w:rFonts w:ascii="Times New Roman" w:hAnsi="Times New Roman" w:cs="Times New Roman" w:hint="eastAsia"/>
          <w:b/>
          <w:sz w:val="20"/>
          <w:szCs w:val="20"/>
          <w:lang w:val="en-GB"/>
        </w:rPr>
        <w:t xml:space="preserve">a </w:t>
      </w:r>
      <w:r w:rsidR="003373A6" w:rsidRPr="003373A6">
        <w:rPr>
          <w:rFonts w:ascii="Times New Roman" w:hAnsi="Times New Roman" w:cs="Times New Roman"/>
          <w:b/>
          <w:sz w:val="20"/>
          <w:szCs w:val="20"/>
          <w:lang w:val="en-GB"/>
        </w:rPr>
        <w:t>format</w:t>
      </w:r>
      <w:r w:rsidR="00485C93">
        <w:rPr>
          <w:rFonts w:ascii="Times New Roman" w:hAnsi="Times New Roman" w:cs="Times New Roman" w:hint="eastAsia"/>
          <w:b/>
          <w:sz w:val="20"/>
          <w:szCs w:val="20"/>
          <w:lang w:val="en-GB"/>
        </w:rPr>
        <w:t xml:space="preserve"> </w:t>
      </w:r>
      <w:r w:rsidR="00523FC3">
        <w:rPr>
          <w:rFonts w:ascii="Times New Roman" w:hAnsi="Times New Roman" w:cs="Times New Roman" w:hint="eastAsia"/>
          <w:b/>
          <w:sz w:val="20"/>
          <w:szCs w:val="20"/>
          <w:lang w:val="en-GB"/>
        </w:rPr>
        <w:t xml:space="preserve">with variable length </w:t>
      </w:r>
      <w:r w:rsidR="00485C93">
        <w:rPr>
          <w:rFonts w:ascii="Times New Roman" w:hAnsi="Times New Roman" w:cs="Times New Roman" w:hint="eastAsia"/>
          <w:b/>
          <w:sz w:val="20"/>
          <w:szCs w:val="20"/>
          <w:lang w:val="en-GB"/>
        </w:rPr>
        <w:t>for forward compatibility purposes</w:t>
      </w:r>
      <w:r>
        <w:rPr>
          <w:rFonts w:ascii="Times New Roman" w:hAnsi="Times New Roman" w:cs="Times New Roman" w:hint="eastAsia"/>
          <w:b/>
          <w:sz w:val="20"/>
          <w:szCs w:val="20"/>
          <w:lang w:val="en-GB"/>
        </w:rPr>
        <w:t>.</w:t>
      </w:r>
    </w:p>
    <w:bookmarkEnd w:id="26"/>
    <w:bookmarkEnd w:id="27"/>
    <w:p w:rsidR="00776F20" w:rsidRPr="00775314" w:rsidRDefault="00165BE7"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4</w:t>
      </w:r>
      <w:r w:rsidR="00631CFD">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Conclusion</w:t>
      </w:r>
    </w:p>
    <w:p w:rsidR="0009546A" w:rsidRDefault="00B80628" w:rsidP="00A466E4">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A44BC5">
        <w:rPr>
          <w:rFonts w:ascii="Times New Roman" w:hAnsi="Times New Roman" w:cs="Times New Roman" w:hint="eastAsia"/>
          <w:sz w:val="20"/>
          <w:szCs w:val="20"/>
          <w:lang w:val="en-GB"/>
        </w:rPr>
        <w:t>paging functionality</w:t>
      </w:r>
      <w:r w:rsidR="00A44BC5" w:rsidRPr="00BB68AC">
        <w:rPr>
          <w:rFonts w:ascii="Times New Roman" w:eastAsia="Malgun Gothic" w:hAnsi="Times New Roman" w:cs="Times New Roman" w:hint="eastAsia"/>
          <w:sz w:val="20"/>
          <w:szCs w:val="20"/>
          <w:lang w:val="en-GB"/>
        </w:rPr>
        <w:t xml:space="preserve"> </w:t>
      </w:r>
      <w:r w:rsidR="00A44BC5">
        <w:rPr>
          <w:rFonts w:ascii="Times New Roman" w:hAnsi="Times New Roman" w:cs="Times New Roman" w:hint="eastAsia"/>
          <w:sz w:val="20"/>
          <w:szCs w:val="20"/>
          <w:lang w:val="en-GB"/>
        </w:rPr>
        <w:t xml:space="preserve">for A-IoT </w:t>
      </w:r>
      <w:r w:rsidRPr="00B80628">
        <w:rPr>
          <w:rFonts w:ascii="Times New Roman" w:eastAsia="宋体" w:hAnsi="Times New Roman" w:cs="Times New Roman"/>
          <w:sz w:val="20"/>
          <w:szCs w:val="24"/>
        </w:rPr>
        <w:t xml:space="preserve">is discussed with giving corresponding </w:t>
      </w:r>
      <w:r w:rsidR="00A44BC5">
        <w:rPr>
          <w:rFonts w:ascii="Times New Roman" w:eastAsia="宋体" w:hAnsi="Times New Roman" w:cs="Times New Roman" w:hint="eastAsia"/>
          <w:sz w:val="20"/>
          <w:szCs w:val="24"/>
        </w:rPr>
        <w:t xml:space="preserve">observations and </w:t>
      </w:r>
      <w:r w:rsidRPr="00B80628">
        <w:rPr>
          <w:rFonts w:ascii="Times New Roman" w:eastAsia="宋体" w:hAnsi="Times New Roman" w:cs="Times New Roman"/>
          <w:sz w:val="20"/>
          <w:szCs w:val="24"/>
        </w:rPr>
        <w:t>proposals:</w:t>
      </w:r>
    </w:p>
    <w:p w:rsidR="00823625" w:rsidRPr="00823625" w:rsidRDefault="00967843" w:rsidP="00A466E4">
      <w:pPr>
        <w:spacing w:after="180"/>
        <w:rPr>
          <w:rFonts w:ascii="Times New Roman" w:hAnsi="Times New Roman" w:cs="Times New Roman"/>
          <w:i/>
          <w:sz w:val="20"/>
          <w:szCs w:val="20"/>
          <w:u w:val="single"/>
          <w:lang w:val="en-GB"/>
        </w:rPr>
      </w:pPr>
      <w:r w:rsidRPr="00967843">
        <w:rPr>
          <w:rFonts w:ascii="Times New Roman" w:hAnsi="Times New Roman" w:cs="Times New Roman"/>
          <w:i/>
          <w:sz w:val="20"/>
          <w:szCs w:val="20"/>
          <w:u w:val="single"/>
          <w:lang w:val="en-GB"/>
        </w:rPr>
        <w:t>Clarification on the identifier in paging message</w:t>
      </w:r>
    </w:p>
    <w:p w:rsidR="00CB3C17" w:rsidRPr="00A9577C" w:rsidRDefault="00A9577C" w:rsidP="00A466E4">
      <w:pPr>
        <w:spacing w:after="180"/>
        <w:rPr>
          <w:rFonts w:ascii="Times New Roman" w:hAnsi="Times New Roman" w:cs="Times New Roman"/>
          <w:b/>
          <w:sz w:val="20"/>
          <w:szCs w:val="20"/>
          <w:lang w:val="en-GB"/>
        </w:rPr>
      </w:pPr>
      <w:r w:rsidRPr="00BF040B">
        <w:rPr>
          <w:rFonts w:ascii="Times New Roman" w:hAnsi="Times New Roman" w:cs="Times New Roman" w:hint="eastAsia"/>
          <w:b/>
          <w:sz w:val="20"/>
          <w:szCs w:val="20"/>
        </w:rPr>
        <w:t>Proposal</w:t>
      </w:r>
      <w:r>
        <w:rPr>
          <w:rFonts w:ascii="Times New Roman" w:hAnsi="Times New Roman" w:cs="Times New Roman" w:hint="eastAsia"/>
          <w:b/>
          <w:sz w:val="20"/>
          <w:szCs w:val="20"/>
        </w:rPr>
        <w:t xml:space="preserve"> 1:</w:t>
      </w:r>
      <w:r w:rsidRPr="00BF040B">
        <w:rPr>
          <w:rFonts w:ascii="Times New Roman" w:hAnsi="Times New Roman" w:cs="Times New Roman" w:hint="eastAsia"/>
          <w:b/>
          <w:sz w:val="20"/>
          <w:szCs w:val="20"/>
        </w:rPr>
        <w:t xml:space="preserve"> </w:t>
      </w:r>
      <w:r>
        <w:rPr>
          <w:rFonts w:ascii="Times New Roman" w:hAnsi="Times New Roman" w:cs="Times New Roman" w:hint="eastAsia"/>
          <w:b/>
          <w:sz w:val="20"/>
          <w:szCs w:val="20"/>
        </w:rPr>
        <w:t>T</w:t>
      </w:r>
      <w:r w:rsidRPr="00BF040B">
        <w:rPr>
          <w:rFonts w:ascii="Times New Roman" w:hAnsi="Times New Roman" w:cs="Times New Roman"/>
          <w:b/>
          <w:sz w:val="20"/>
          <w:szCs w:val="20"/>
        </w:rPr>
        <w:t>he</w:t>
      </w:r>
      <w:r w:rsidRPr="00BF040B">
        <w:rPr>
          <w:rFonts w:ascii="Times New Roman" w:hAnsi="Times New Roman" w:cs="Times New Roman" w:hint="eastAsia"/>
          <w:b/>
          <w:sz w:val="20"/>
          <w:szCs w:val="20"/>
        </w:rPr>
        <w:t xml:space="preserve"> paging message contai</w:t>
      </w:r>
      <w:r>
        <w:rPr>
          <w:rFonts w:ascii="Times New Roman" w:hAnsi="Times New Roman" w:cs="Times New Roman" w:hint="eastAsia"/>
          <w:b/>
          <w:sz w:val="20"/>
          <w:szCs w:val="20"/>
        </w:rPr>
        <w:t xml:space="preserve">ning no identifier means </w:t>
      </w:r>
      <w:r>
        <w:rPr>
          <w:rFonts w:ascii="Times New Roman" w:hAnsi="Times New Roman" w:cs="Times New Roman"/>
          <w:b/>
          <w:sz w:val="20"/>
          <w:szCs w:val="20"/>
        </w:rPr>
        <w:t>the</w:t>
      </w:r>
      <w:r>
        <w:rPr>
          <w:rFonts w:ascii="Times New Roman" w:hAnsi="Times New Roman" w:cs="Times New Roman" w:hint="eastAsia"/>
          <w:b/>
          <w:sz w:val="20"/>
          <w:szCs w:val="20"/>
        </w:rPr>
        <w:t xml:space="preserve"> reader addresses all </w:t>
      </w:r>
      <w:r>
        <w:rPr>
          <w:rFonts w:ascii="Times New Roman" w:hAnsi="Times New Roman" w:cs="Times New Roman"/>
          <w:b/>
          <w:sz w:val="20"/>
          <w:szCs w:val="20"/>
        </w:rPr>
        <w:t>the</w:t>
      </w:r>
      <w:r>
        <w:rPr>
          <w:rFonts w:ascii="Times New Roman" w:hAnsi="Times New Roman" w:cs="Times New Roman" w:hint="eastAsia"/>
          <w:b/>
          <w:sz w:val="20"/>
          <w:szCs w:val="20"/>
        </w:rPr>
        <w:t xml:space="preserve"> devices. T</w:t>
      </w:r>
      <w:r w:rsidRPr="00BF040B">
        <w:rPr>
          <w:rFonts w:ascii="Times New Roman" w:hAnsi="Times New Roman" w:cs="Times New Roman"/>
          <w:b/>
          <w:sz w:val="20"/>
          <w:szCs w:val="20"/>
        </w:rPr>
        <w:t>he</w:t>
      </w:r>
      <w:r w:rsidRPr="00BF040B">
        <w:rPr>
          <w:rFonts w:ascii="Times New Roman" w:hAnsi="Times New Roman" w:cs="Times New Roman" w:hint="eastAsia"/>
          <w:b/>
          <w:sz w:val="20"/>
          <w:szCs w:val="20"/>
        </w:rPr>
        <w:t xml:space="preserve"> paging message contai</w:t>
      </w:r>
      <w:r>
        <w:rPr>
          <w:rFonts w:ascii="Times New Roman" w:hAnsi="Times New Roman" w:cs="Times New Roman" w:hint="eastAsia"/>
          <w:b/>
          <w:sz w:val="20"/>
          <w:szCs w:val="20"/>
        </w:rPr>
        <w:t xml:space="preserve">ning one identifier means </w:t>
      </w:r>
      <w:r>
        <w:rPr>
          <w:rFonts w:ascii="Times New Roman" w:hAnsi="Times New Roman" w:cs="Times New Roman"/>
          <w:b/>
          <w:sz w:val="20"/>
          <w:szCs w:val="20"/>
        </w:rPr>
        <w:t>the</w:t>
      </w:r>
      <w:r>
        <w:rPr>
          <w:rFonts w:ascii="Times New Roman" w:hAnsi="Times New Roman" w:cs="Times New Roman" w:hint="eastAsia"/>
          <w:b/>
          <w:sz w:val="20"/>
          <w:szCs w:val="20"/>
        </w:rPr>
        <w:t xml:space="preserve"> reader addresses one device or a group of devices (respectively in the form of device ID or group ID).</w:t>
      </w:r>
    </w:p>
    <w:p w:rsidR="00967843" w:rsidRPr="00967843" w:rsidRDefault="00967843" w:rsidP="00A466E4">
      <w:pPr>
        <w:spacing w:after="180"/>
        <w:rPr>
          <w:rFonts w:ascii="Times New Roman" w:hAnsi="Times New Roman" w:cs="Times New Roman"/>
          <w:i/>
          <w:sz w:val="20"/>
          <w:szCs w:val="20"/>
          <w:u w:val="single"/>
          <w:lang w:val="en-GB"/>
        </w:rPr>
      </w:pPr>
      <w:r w:rsidRPr="00967843">
        <w:rPr>
          <w:rFonts w:ascii="Times New Roman" w:hAnsi="Times New Roman" w:cs="Times New Roman" w:hint="eastAsia"/>
          <w:i/>
          <w:sz w:val="20"/>
          <w:szCs w:val="20"/>
          <w:u w:val="single"/>
          <w:lang w:val="en-GB"/>
        </w:rPr>
        <w:t>How to support subsequent paging</w:t>
      </w:r>
    </w:p>
    <w:p w:rsidR="00A9577C" w:rsidRDefault="00A9577C" w:rsidP="00A9577C">
      <w:pPr>
        <w:spacing w:after="180"/>
        <w:rPr>
          <w:rFonts w:ascii="Times New Roman" w:hAnsi="Times New Roman" w:cs="Times New Roman"/>
          <w:b/>
          <w:sz w:val="20"/>
          <w:szCs w:val="20"/>
          <w:lang w:val="en-GB"/>
        </w:rPr>
      </w:pPr>
      <w:r>
        <w:rPr>
          <w:rFonts w:ascii="Times New Roman" w:hAnsi="Times New Roman" w:cs="Times New Roman" w:hint="eastAsia"/>
          <w:b/>
          <w:sz w:val="20"/>
          <w:szCs w:val="20"/>
        </w:rPr>
        <w:t xml:space="preserve">Proposal 2: </w:t>
      </w:r>
      <w:r>
        <w:rPr>
          <w:rFonts w:ascii="Times New Roman" w:hAnsi="Times New Roman" w:cs="Times New Roman" w:hint="eastAsia"/>
          <w:b/>
          <w:sz w:val="20"/>
          <w:szCs w:val="20"/>
          <w:lang w:val="en-GB"/>
        </w:rPr>
        <w:t xml:space="preserve">For an AIoT paging procedure, the ID used to avoid </w:t>
      </w:r>
      <w:r w:rsidRPr="004D7B8C">
        <w:rPr>
          <w:rFonts w:ascii="Times New Roman" w:hAnsi="Times New Roman" w:cs="Times New Roman"/>
          <w:b/>
          <w:sz w:val="20"/>
          <w:szCs w:val="20"/>
          <w:lang w:val="en-GB"/>
        </w:rPr>
        <w:t xml:space="preserve">duplicated response for </w:t>
      </w:r>
      <w:r w:rsidR="00262829">
        <w:rPr>
          <w:rFonts w:ascii="Times New Roman" w:hAnsi="Times New Roman" w:cs="Times New Roman" w:hint="eastAsia"/>
          <w:b/>
          <w:sz w:val="20"/>
          <w:szCs w:val="20"/>
          <w:lang w:val="en-GB"/>
        </w:rPr>
        <w:t xml:space="preserve">the </w:t>
      </w:r>
      <w:r w:rsidRPr="004D7B8C">
        <w:rPr>
          <w:rFonts w:ascii="Times New Roman" w:hAnsi="Times New Roman" w:cs="Times New Roman"/>
          <w:b/>
          <w:sz w:val="20"/>
          <w:szCs w:val="20"/>
          <w:lang w:val="en-GB"/>
        </w:rPr>
        <w:t>same service request</w:t>
      </w:r>
      <w:r>
        <w:rPr>
          <w:rFonts w:ascii="Times New Roman" w:hAnsi="Times New Roman" w:cs="Times New Roman" w:hint="eastAsia"/>
          <w:b/>
          <w:sz w:val="20"/>
          <w:szCs w:val="20"/>
          <w:lang w:val="en-GB"/>
        </w:rPr>
        <w:t xml:space="preserve"> is generated by the reader. </w:t>
      </w:r>
      <w:r>
        <w:rPr>
          <w:rFonts w:ascii="Times New Roman" w:hAnsi="Times New Roman" w:cs="Times New Roman"/>
          <w:b/>
          <w:sz w:val="20"/>
          <w:szCs w:val="20"/>
          <w:lang w:val="en-GB"/>
        </w:rPr>
        <w:t>A</w:t>
      </w:r>
      <w:r>
        <w:rPr>
          <w:rFonts w:ascii="Times New Roman" w:hAnsi="Times New Roman" w:cs="Times New Roman" w:hint="eastAsia"/>
          <w:b/>
          <w:sz w:val="20"/>
          <w:szCs w:val="20"/>
          <w:lang w:val="en-GB"/>
        </w:rPr>
        <w:t xml:space="preserve">ll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(subsequent) </w:t>
      </w:r>
      <w:r w:rsidRPr="000F6A60">
        <w:rPr>
          <w:rFonts w:ascii="Times New Roman" w:hAnsi="Times New Roman" w:cs="Times New Roman"/>
          <w:b/>
          <w:sz w:val="20"/>
          <w:szCs w:val="20"/>
        </w:rPr>
        <w:t>paging messages</w:t>
      </w:r>
      <w:r>
        <w:rPr>
          <w:rFonts w:ascii="Times New Roman" w:hAnsi="Times New Roman" w:cs="Times New Roman" w:hint="eastAsia"/>
          <w:b/>
          <w:sz w:val="20"/>
          <w:szCs w:val="20"/>
        </w:rPr>
        <w:t xml:space="preserve"> associated </w:t>
      </w:r>
      <w:r>
        <w:rPr>
          <w:rFonts w:ascii="Times New Roman" w:hAnsi="Times New Roman" w:cs="Times New Roman"/>
          <w:b/>
          <w:sz w:val="20"/>
          <w:szCs w:val="20"/>
        </w:rPr>
        <w:t>with</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same service request containing </w:t>
      </w:r>
      <w:r>
        <w:rPr>
          <w:rFonts w:ascii="Times New Roman" w:hAnsi="Times New Roman" w:cs="Times New Roman"/>
          <w:b/>
          <w:sz w:val="20"/>
          <w:szCs w:val="20"/>
        </w:rPr>
        <w:t>the</w:t>
      </w:r>
      <w:r>
        <w:rPr>
          <w:rFonts w:ascii="Times New Roman" w:hAnsi="Times New Roman" w:cs="Times New Roman" w:hint="eastAsia"/>
          <w:b/>
          <w:sz w:val="20"/>
          <w:szCs w:val="20"/>
        </w:rPr>
        <w:t xml:space="preserve"> same ID value.</w:t>
      </w:r>
    </w:p>
    <w:p w:rsidR="00A9577C" w:rsidRDefault="00A9577C" w:rsidP="00A9577C">
      <w:pPr>
        <w:spacing w:after="180"/>
        <w:rPr>
          <w:rFonts w:ascii="Times New Roman" w:hAnsi="Times New Roman" w:cs="Times New Roman"/>
          <w:b/>
          <w:sz w:val="20"/>
          <w:szCs w:val="20"/>
        </w:rPr>
      </w:pPr>
      <w:r>
        <w:rPr>
          <w:rFonts w:ascii="Times New Roman" w:hAnsi="Times New Roman" w:cs="Times New Roman" w:hint="eastAsia"/>
          <w:b/>
          <w:sz w:val="20"/>
          <w:szCs w:val="20"/>
        </w:rPr>
        <w:t>Proposal 3:</w:t>
      </w:r>
      <w:r>
        <w:rPr>
          <w:rFonts w:ascii="Times New Roman" w:hAnsi="Times New Roman" w:cs="Times New Roman" w:hint="eastAsia"/>
          <w:b/>
          <w:sz w:val="20"/>
          <w:szCs w:val="20"/>
          <w:lang w:val="en-GB"/>
        </w:rPr>
        <w:t xml:space="preserve"> Once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device has successfully </w:t>
      </w:r>
      <w:r>
        <w:rPr>
          <w:rFonts w:ascii="Times New Roman" w:hAnsi="Times New Roman" w:cs="Times New Roman"/>
          <w:b/>
          <w:sz w:val="20"/>
          <w:szCs w:val="20"/>
          <w:lang w:val="en-GB"/>
        </w:rPr>
        <w:t>responded</w:t>
      </w:r>
      <w:r>
        <w:rPr>
          <w:rFonts w:ascii="Times New Roman" w:hAnsi="Times New Roman" w:cs="Times New Roman" w:hint="eastAsia"/>
          <w:b/>
          <w:sz w:val="20"/>
          <w:szCs w:val="20"/>
          <w:lang w:val="en-GB"/>
        </w:rPr>
        <w:t xml:space="preserve"> to the service </w:t>
      </w:r>
      <w:r>
        <w:rPr>
          <w:rFonts w:ascii="Times New Roman" w:hAnsi="Times New Roman" w:cs="Times New Roman"/>
          <w:b/>
          <w:sz w:val="20"/>
          <w:szCs w:val="20"/>
          <w:lang w:val="en-GB"/>
        </w:rPr>
        <w:t>which</w:t>
      </w:r>
      <w:r>
        <w:rPr>
          <w:rFonts w:ascii="Times New Roman" w:hAnsi="Times New Roman" w:cs="Times New Roman" w:hint="eastAsia"/>
          <w:b/>
          <w:sz w:val="20"/>
          <w:szCs w:val="20"/>
          <w:lang w:val="en-GB"/>
        </w:rPr>
        <w:t xml:space="preserve"> is indicated by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ID within the AIoT paging message, it shall not respond to the s</w:t>
      </w:r>
      <w:r w:rsidRPr="00215388">
        <w:rPr>
          <w:rFonts w:ascii="Times New Roman" w:hAnsi="Times New Roman" w:cs="Times New Roman"/>
          <w:b/>
          <w:sz w:val="20"/>
          <w:szCs w:val="20"/>
          <w:lang w:val="en-GB"/>
        </w:rPr>
        <w:t xml:space="preserve">ubsequent </w:t>
      </w:r>
      <w:r>
        <w:rPr>
          <w:rFonts w:ascii="Times New Roman" w:hAnsi="Times New Roman" w:cs="Times New Roman" w:hint="eastAsia"/>
          <w:b/>
          <w:sz w:val="20"/>
          <w:szCs w:val="20"/>
          <w:lang w:val="en-GB"/>
        </w:rPr>
        <w:t xml:space="preserve">AIoT paging messages containing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same ID before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end of the whole </w:t>
      </w:r>
      <w:r w:rsidRPr="00100BB9">
        <w:rPr>
          <w:rFonts w:ascii="Times New Roman" w:hAnsi="Times New Roman" w:cs="Times New Roman"/>
          <w:b/>
          <w:sz w:val="20"/>
          <w:szCs w:val="20"/>
          <w:lang w:val="en-GB"/>
        </w:rPr>
        <w:t>paging</w:t>
      </w:r>
      <w:r>
        <w:rPr>
          <w:rFonts w:ascii="Times New Roman" w:hAnsi="Times New Roman" w:cs="Times New Roman" w:hint="eastAsia"/>
          <w:b/>
          <w:sz w:val="20"/>
          <w:szCs w:val="20"/>
          <w:lang w:val="en-GB"/>
        </w:rPr>
        <w:t xml:space="preserve"> procedure for this service</w:t>
      </w:r>
      <w:r>
        <w:rPr>
          <w:rFonts w:ascii="Times New Roman" w:hAnsi="Times New Roman" w:cs="Times New Roman" w:hint="eastAsia"/>
          <w:b/>
          <w:sz w:val="20"/>
          <w:szCs w:val="20"/>
        </w:rPr>
        <w:t xml:space="preserve">. Otherwise, it </w:t>
      </w:r>
      <w:r>
        <w:rPr>
          <w:rFonts w:ascii="Times New Roman" w:hAnsi="Times New Roman" w:cs="Times New Roman"/>
          <w:b/>
          <w:sz w:val="20"/>
          <w:szCs w:val="20"/>
        </w:rPr>
        <w:t>shall</w:t>
      </w:r>
      <w:r>
        <w:rPr>
          <w:rFonts w:ascii="Times New Roman" w:hAnsi="Times New Roman" w:cs="Times New Roman" w:hint="eastAsia"/>
          <w:b/>
          <w:sz w:val="20"/>
          <w:szCs w:val="20"/>
        </w:rPr>
        <w:t xml:space="preserve"> respond to the subsequent AIoT paging messages (if received).</w:t>
      </w:r>
    </w:p>
    <w:p w:rsidR="00A9577C" w:rsidRDefault="00A9577C" w:rsidP="00A9577C">
      <w:pPr>
        <w:spacing w:after="180"/>
        <w:rPr>
          <w:rFonts w:ascii="Times New Roman" w:hAnsi="Times New Roman" w:cs="Times New Roman"/>
          <w:b/>
          <w:sz w:val="20"/>
          <w:szCs w:val="20"/>
        </w:rPr>
      </w:pPr>
      <w:r>
        <w:rPr>
          <w:rFonts w:ascii="Times New Roman" w:hAnsi="Times New Roman" w:cs="Times New Roman" w:hint="eastAsia"/>
          <w:b/>
          <w:sz w:val="20"/>
          <w:szCs w:val="20"/>
        </w:rPr>
        <w:t>Proposal 3a:</w:t>
      </w:r>
      <w:r w:rsidDel="00233C83">
        <w:rPr>
          <w:rFonts w:ascii="Times New Roman" w:hAnsi="Times New Roman" w:cs="Times New Roman" w:hint="eastAsia"/>
          <w:b/>
          <w:sz w:val="20"/>
          <w:szCs w:val="20"/>
        </w:rPr>
        <w:t xml:space="preserve"> </w:t>
      </w:r>
      <w:r>
        <w:rPr>
          <w:rFonts w:ascii="Times New Roman" w:hAnsi="Times New Roman" w:cs="Times New Roman" w:hint="eastAsia"/>
          <w:b/>
          <w:sz w:val="20"/>
          <w:szCs w:val="20"/>
          <w:lang w:val="en-GB"/>
        </w:rPr>
        <w:t>T</w:t>
      </w:r>
      <w:r>
        <w:rPr>
          <w:rFonts w:ascii="Times New Roman" w:hAnsi="Times New Roman" w:cs="Times New Roman"/>
          <w:b/>
          <w:sz w:val="20"/>
          <w:szCs w:val="20"/>
          <w:lang w:val="en-GB"/>
        </w:rPr>
        <w:t>he</w:t>
      </w:r>
      <w:r>
        <w:rPr>
          <w:rFonts w:ascii="Times New Roman" w:hAnsi="Times New Roman" w:cs="Times New Roman" w:hint="eastAsia"/>
          <w:b/>
          <w:sz w:val="20"/>
          <w:szCs w:val="20"/>
          <w:lang w:val="en-GB"/>
        </w:rPr>
        <w:t xml:space="preserve"> device determines whether it has successfully responded to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service request based on the </w:t>
      </w:r>
      <w:r w:rsidRPr="000910CA">
        <w:rPr>
          <w:rFonts w:ascii="Times New Roman" w:hAnsi="Times New Roman" w:cs="Times New Roman"/>
          <w:b/>
          <w:sz w:val="20"/>
          <w:szCs w:val="20"/>
          <w:lang w:val="en-GB"/>
        </w:rPr>
        <w:t>R2D failure/success feedback indication</w:t>
      </w:r>
      <w:r>
        <w:rPr>
          <w:rFonts w:ascii="Times New Roman" w:hAnsi="Times New Roman" w:cs="Times New Roman" w:hint="eastAsia"/>
          <w:b/>
          <w:sz w:val="20"/>
          <w:szCs w:val="20"/>
          <w:lang w:val="en-GB"/>
        </w:rPr>
        <w:t>.</w:t>
      </w:r>
    </w:p>
    <w:p w:rsidR="00A9577C" w:rsidRPr="005C15E0" w:rsidRDefault="00A9577C" w:rsidP="00A9577C">
      <w:pPr>
        <w:spacing w:after="180"/>
        <w:rPr>
          <w:rFonts w:ascii="Times New Roman" w:hAnsi="Times New Roman" w:cs="Times New Roman"/>
          <w:b/>
          <w:sz w:val="20"/>
          <w:szCs w:val="20"/>
          <w:lang w:val="en-GB"/>
        </w:rPr>
      </w:pPr>
      <w:r w:rsidRPr="00334824">
        <w:rPr>
          <w:rFonts w:ascii="Times New Roman" w:hAnsi="Times New Roman" w:cs="Times New Roman"/>
          <w:b/>
          <w:sz w:val="20"/>
          <w:szCs w:val="20"/>
          <w:lang w:val="en-GB"/>
        </w:rPr>
        <w:t>P</w:t>
      </w:r>
      <w:r w:rsidRPr="00334824">
        <w:rPr>
          <w:rFonts w:ascii="Times New Roman" w:hAnsi="Times New Roman" w:cs="Times New Roman" w:hint="eastAsia"/>
          <w:b/>
          <w:sz w:val="20"/>
          <w:szCs w:val="20"/>
          <w:lang w:val="en-GB"/>
        </w:rPr>
        <w:t xml:space="preserve">roposal </w:t>
      </w:r>
      <w:r>
        <w:rPr>
          <w:rFonts w:ascii="Times New Roman" w:hAnsi="Times New Roman" w:cs="Times New Roman" w:hint="eastAsia"/>
          <w:b/>
          <w:sz w:val="20"/>
          <w:szCs w:val="20"/>
          <w:lang w:val="en-GB"/>
        </w:rPr>
        <w:t>4</w:t>
      </w:r>
      <w:r w:rsidRPr="00334824">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The </w:t>
      </w:r>
      <w:r w:rsidRPr="00334824">
        <w:rPr>
          <w:rFonts w:ascii="Times New Roman" w:hAnsi="Times New Roman" w:cs="Times New Roman" w:hint="eastAsia"/>
          <w:b/>
          <w:sz w:val="20"/>
          <w:szCs w:val="20"/>
          <w:lang w:val="en-GB"/>
        </w:rPr>
        <w:t xml:space="preserve">device needs to </w:t>
      </w:r>
      <w:r>
        <w:rPr>
          <w:rFonts w:ascii="Times New Roman" w:hAnsi="Times New Roman" w:cs="Times New Roman" w:hint="eastAsia"/>
          <w:b/>
          <w:sz w:val="20"/>
          <w:szCs w:val="20"/>
          <w:lang w:val="en-GB"/>
        </w:rPr>
        <w:t>maintain</w:t>
      </w:r>
      <w:r w:rsidRPr="00334824">
        <w:rPr>
          <w:rFonts w:ascii="Times New Roman" w:hAnsi="Times New Roman" w:cs="Times New Roman" w:hint="eastAsia"/>
          <w:b/>
          <w:sz w:val="20"/>
          <w:szCs w:val="20"/>
          <w:lang w:val="en-GB"/>
        </w:rPr>
        <w:t xml:space="preserve"> some </w:t>
      </w:r>
      <w:r>
        <w:rPr>
          <w:rFonts w:ascii="Times New Roman" w:hAnsi="Times New Roman" w:cs="Times New Roman" w:hint="eastAsia"/>
          <w:b/>
          <w:sz w:val="20"/>
          <w:szCs w:val="20"/>
          <w:lang w:val="en-GB"/>
        </w:rPr>
        <w:t xml:space="preserve">status </w:t>
      </w:r>
      <w:r w:rsidRPr="00334824">
        <w:rPr>
          <w:rFonts w:ascii="Times New Roman" w:hAnsi="Times New Roman" w:cs="Times New Roman" w:hint="eastAsia"/>
          <w:b/>
          <w:sz w:val="20"/>
          <w:szCs w:val="20"/>
          <w:lang w:val="en-GB"/>
        </w:rPr>
        <w:t>informa</w:t>
      </w:r>
      <w:r>
        <w:rPr>
          <w:rFonts w:ascii="Times New Roman" w:hAnsi="Times New Roman" w:cs="Times New Roman" w:hint="eastAsia"/>
          <w:b/>
          <w:sz w:val="20"/>
          <w:szCs w:val="20"/>
          <w:lang w:val="en-GB"/>
        </w:rPr>
        <w:t xml:space="preserve">tion (e.g.,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ID used </w:t>
      </w:r>
      <w:r w:rsidRPr="00475738">
        <w:rPr>
          <w:rFonts w:ascii="Times New Roman" w:hAnsi="Times New Roman" w:cs="Times New Roman"/>
          <w:b/>
          <w:sz w:val="20"/>
          <w:szCs w:val="20"/>
          <w:lang w:val="en-GB"/>
        </w:rPr>
        <w:t>to avoid duplicated response for same service request</w:t>
      </w:r>
      <w:r>
        <w:rPr>
          <w:rFonts w:ascii="Times New Roman" w:hAnsi="Times New Roman" w:cs="Times New Roman" w:hint="eastAsia"/>
          <w:b/>
          <w:sz w:val="20"/>
          <w:szCs w:val="20"/>
          <w:lang w:val="en-GB"/>
        </w:rPr>
        <w:t xml:space="preserve">, whether it has successfully responded or not, etc.) for </w:t>
      </w:r>
      <w:r>
        <w:rPr>
          <w:rFonts w:ascii="Times New Roman" w:hAnsi="Times New Roman" w:cs="Times New Roman"/>
          <w:b/>
          <w:sz w:val="20"/>
          <w:szCs w:val="20"/>
          <w:lang w:val="en-GB"/>
        </w:rPr>
        <w:t>th</w:t>
      </w:r>
      <w:r>
        <w:rPr>
          <w:rFonts w:ascii="Times New Roman" w:hAnsi="Times New Roman" w:cs="Times New Roman" w:hint="eastAsia"/>
          <w:b/>
          <w:sz w:val="20"/>
          <w:szCs w:val="20"/>
          <w:lang w:val="en-GB"/>
        </w:rPr>
        <w:t xml:space="preserve">e service request in its </w:t>
      </w:r>
      <w:r>
        <w:rPr>
          <w:rFonts w:ascii="Times New Roman" w:hAnsi="Times New Roman" w:cs="Times New Roman" w:hint="eastAsia"/>
          <w:b/>
          <w:sz w:val="20"/>
          <w:szCs w:val="20"/>
          <w:lang w:val="en-GB"/>
        </w:rPr>
        <w:lastRenderedPageBreak/>
        <w:t xml:space="preserve">temporary memory before the end of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corre</w:t>
      </w:r>
      <w:r>
        <w:rPr>
          <w:rFonts w:ascii="Times New Roman" w:hAnsi="Times New Roman" w:cs="Times New Roman" w:hint="eastAsia"/>
          <w:b/>
          <w:sz w:val="20"/>
          <w:szCs w:val="20"/>
          <w:lang w:val="en-GB"/>
        </w:rPr>
        <w:t>s</w:t>
      </w:r>
      <w:r>
        <w:rPr>
          <w:rFonts w:ascii="Times New Roman" w:hAnsi="Times New Roman" w:cs="Times New Roman"/>
          <w:b/>
          <w:sz w:val="20"/>
          <w:szCs w:val="20"/>
          <w:lang w:val="en-GB"/>
        </w:rPr>
        <w:t>ponding</w:t>
      </w:r>
      <w:r w:rsidRPr="00100BB9">
        <w:rPr>
          <w:rFonts w:ascii="Times New Roman" w:hAnsi="Times New Roman" w:cs="Times New Roman"/>
          <w:b/>
          <w:sz w:val="20"/>
          <w:szCs w:val="20"/>
          <w:lang w:val="en-GB"/>
        </w:rPr>
        <w:t xml:space="preserve"> paging</w:t>
      </w:r>
      <w:r>
        <w:rPr>
          <w:rFonts w:ascii="Times New Roman" w:hAnsi="Times New Roman" w:cs="Times New Roman" w:hint="eastAsia"/>
          <w:b/>
          <w:sz w:val="20"/>
          <w:szCs w:val="20"/>
          <w:lang w:val="en-GB"/>
        </w:rPr>
        <w:t xml:space="preserve"> procedure</w:t>
      </w:r>
      <w:r w:rsidRPr="00334824">
        <w:rPr>
          <w:rFonts w:ascii="Times New Roman" w:hAnsi="Times New Roman" w:cs="Times New Roman" w:hint="eastAsia"/>
          <w:b/>
          <w:sz w:val="20"/>
          <w:szCs w:val="20"/>
          <w:lang w:val="en-GB"/>
        </w:rPr>
        <w:t>.</w:t>
      </w:r>
    </w:p>
    <w:p w:rsidR="00A9577C" w:rsidRPr="003C0E88" w:rsidRDefault="00A9577C" w:rsidP="00A9577C">
      <w:pPr>
        <w:spacing w:after="60"/>
        <w:rPr>
          <w:rFonts w:ascii="Times New Roman" w:hAnsi="Times New Roman" w:cs="Times New Roman"/>
          <w:b/>
          <w:sz w:val="20"/>
          <w:szCs w:val="20"/>
        </w:rPr>
      </w:pPr>
      <w:r w:rsidRPr="003C0E88">
        <w:rPr>
          <w:rFonts w:ascii="Times New Roman" w:hAnsi="Times New Roman" w:cs="Times New Roman" w:hint="eastAsia"/>
          <w:b/>
          <w:sz w:val="20"/>
          <w:szCs w:val="20"/>
        </w:rPr>
        <w:t>Proposal 5:</w:t>
      </w:r>
      <w:r w:rsidRPr="003C0E88">
        <w:rPr>
          <w:rFonts w:ascii="Times New Roman" w:hAnsi="Times New Roman" w:cs="Times New Roman" w:hint="eastAsia"/>
          <w:b/>
          <w:sz w:val="20"/>
          <w:szCs w:val="20"/>
          <w:lang w:val="en-GB"/>
        </w:rPr>
        <w:t xml:space="preserve"> As f</w:t>
      </w:r>
      <w:r>
        <w:rPr>
          <w:rFonts w:ascii="Times New Roman" w:hAnsi="Times New Roman" w:cs="Times New Roman" w:hint="eastAsia"/>
          <w:b/>
          <w:sz w:val="20"/>
          <w:szCs w:val="20"/>
          <w:lang w:val="en-GB"/>
        </w:rPr>
        <w:t>o</w:t>
      </w:r>
      <w:r w:rsidRPr="003C0E88">
        <w:rPr>
          <w:rFonts w:ascii="Times New Roman" w:hAnsi="Times New Roman" w:cs="Times New Roman" w:hint="eastAsia"/>
          <w:b/>
          <w:sz w:val="20"/>
          <w:szCs w:val="20"/>
          <w:lang w:val="en-GB"/>
        </w:rPr>
        <w:t xml:space="preserve">r how the device determines </w:t>
      </w:r>
      <w:r w:rsidRPr="003C0E88">
        <w:rPr>
          <w:rFonts w:ascii="Times New Roman" w:hAnsi="Times New Roman" w:cs="Times New Roman"/>
          <w:b/>
          <w:sz w:val="20"/>
          <w:szCs w:val="20"/>
          <w:lang w:val="en-GB"/>
        </w:rPr>
        <w:t>the</w:t>
      </w:r>
      <w:r w:rsidRPr="003C0E88">
        <w:rPr>
          <w:rFonts w:ascii="Times New Roman" w:hAnsi="Times New Roman" w:cs="Times New Roman" w:hint="eastAsia"/>
          <w:b/>
          <w:sz w:val="20"/>
          <w:szCs w:val="20"/>
          <w:lang w:val="en-GB"/>
        </w:rPr>
        <w:t xml:space="preserve"> end of a</w:t>
      </w:r>
      <w:r>
        <w:rPr>
          <w:rFonts w:ascii="Times New Roman" w:hAnsi="Times New Roman" w:cs="Times New Roman" w:hint="eastAsia"/>
          <w:b/>
          <w:sz w:val="20"/>
          <w:szCs w:val="20"/>
          <w:lang w:val="en-GB"/>
        </w:rPr>
        <w:t>n</w:t>
      </w:r>
      <w:r w:rsidRPr="003C0E88">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AIoT </w:t>
      </w:r>
      <w:r w:rsidRPr="003C0E88">
        <w:rPr>
          <w:rFonts w:ascii="Times New Roman" w:hAnsi="Times New Roman" w:cs="Times New Roman"/>
          <w:b/>
          <w:sz w:val="20"/>
          <w:szCs w:val="20"/>
          <w:lang w:val="en-GB"/>
        </w:rPr>
        <w:t>paging procedure</w:t>
      </w:r>
      <w:r>
        <w:rPr>
          <w:rFonts w:ascii="Times New Roman" w:hAnsi="Times New Roman" w:cs="Times New Roman" w:hint="eastAsia"/>
          <w:b/>
          <w:sz w:val="20"/>
          <w:szCs w:val="20"/>
          <w:lang w:val="en-GB"/>
        </w:rPr>
        <w:t xml:space="preserve"> with subsequent paging messages</w:t>
      </w:r>
      <w:r w:rsidRPr="003C0E88">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RAN2 </w:t>
      </w:r>
      <w:r w:rsidRPr="003C0E88">
        <w:rPr>
          <w:rFonts w:ascii="Times New Roman" w:hAnsi="Times New Roman" w:cs="Times New Roman" w:hint="eastAsia"/>
          <w:b/>
          <w:sz w:val="20"/>
          <w:szCs w:val="20"/>
          <w:lang w:val="en-GB"/>
        </w:rPr>
        <w:t>further discuss</w:t>
      </w:r>
      <w:r>
        <w:rPr>
          <w:rFonts w:ascii="Times New Roman" w:hAnsi="Times New Roman" w:cs="Times New Roman" w:hint="eastAsia"/>
          <w:b/>
          <w:sz w:val="20"/>
          <w:szCs w:val="20"/>
          <w:lang w:val="en-GB"/>
        </w:rPr>
        <w:t>es</w:t>
      </w:r>
      <w:r w:rsidRPr="003C0E88">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which of </w:t>
      </w:r>
      <w:r w:rsidRPr="003C0E88">
        <w:rPr>
          <w:rFonts w:ascii="Times New Roman" w:hAnsi="Times New Roman" w:cs="Times New Roman" w:hint="eastAsia"/>
          <w:b/>
          <w:sz w:val="20"/>
          <w:szCs w:val="20"/>
        </w:rPr>
        <w:t xml:space="preserve">the following </w:t>
      </w:r>
      <w:r>
        <w:rPr>
          <w:rFonts w:ascii="Times New Roman" w:hAnsi="Times New Roman" w:cs="Times New Roman" w:hint="eastAsia"/>
          <w:b/>
          <w:sz w:val="20"/>
          <w:szCs w:val="20"/>
        </w:rPr>
        <w:t>option</w:t>
      </w:r>
      <w:r w:rsidRPr="003C0E88">
        <w:rPr>
          <w:rFonts w:ascii="Times New Roman" w:hAnsi="Times New Roman" w:cs="Times New Roman" w:hint="eastAsia"/>
          <w:b/>
          <w:sz w:val="20"/>
          <w:szCs w:val="20"/>
        </w:rPr>
        <w:t>s</w:t>
      </w:r>
      <w:r>
        <w:rPr>
          <w:rFonts w:ascii="Times New Roman" w:hAnsi="Times New Roman" w:cs="Times New Roman" w:hint="eastAsia"/>
          <w:b/>
          <w:sz w:val="20"/>
          <w:szCs w:val="20"/>
        </w:rPr>
        <w:t xml:space="preserve"> to adopt:</w:t>
      </w:r>
    </w:p>
    <w:p w:rsidR="00A9577C" w:rsidRPr="003C0E88" w:rsidRDefault="00A9577C" w:rsidP="00A9577C">
      <w:pPr>
        <w:pStyle w:val="af7"/>
        <w:numPr>
          <w:ilvl w:val="0"/>
          <w:numId w:val="30"/>
        </w:numPr>
        <w:spacing w:after="6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 xml:space="preserve">Option 1: </w:t>
      </w:r>
      <w:r w:rsidRPr="003C0E88">
        <w:rPr>
          <w:rFonts w:ascii="Times New Roman" w:eastAsiaTheme="minorEastAsia" w:hAnsi="Times New Roman" w:cs="Times New Roman" w:hint="eastAsia"/>
          <w:b/>
          <w:color w:val="auto"/>
          <w:sz w:val="20"/>
          <w:lang w:eastAsia="zh-CN"/>
        </w:rPr>
        <w:t xml:space="preserve">The device uses a timer to determine </w:t>
      </w:r>
      <w:r w:rsidRPr="003C0E88">
        <w:rPr>
          <w:rFonts w:ascii="Times New Roman" w:eastAsiaTheme="minorEastAsia" w:hAnsi="Times New Roman" w:cs="Times New Roman"/>
          <w:b/>
          <w:color w:val="auto"/>
          <w:sz w:val="20"/>
          <w:lang w:eastAsia="zh-CN"/>
        </w:rPr>
        <w:t>the</w:t>
      </w:r>
      <w:r w:rsidRPr="003C0E88">
        <w:rPr>
          <w:rFonts w:ascii="Times New Roman" w:eastAsiaTheme="minorEastAsia" w:hAnsi="Times New Roman" w:cs="Times New Roman" w:hint="eastAsia"/>
          <w:b/>
          <w:color w:val="auto"/>
          <w:sz w:val="20"/>
          <w:lang w:eastAsia="zh-CN"/>
        </w:rPr>
        <w:t xml:space="preserve"> end</w:t>
      </w:r>
      <w:r>
        <w:rPr>
          <w:rFonts w:ascii="Times New Roman" w:eastAsiaTheme="minorEastAsia" w:hAnsi="Times New Roman" w:cs="Times New Roman" w:hint="eastAsia"/>
          <w:b/>
          <w:color w:val="auto"/>
          <w:sz w:val="20"/>
          <w:lang w:eastAsia="zh-CN"/>
        </w:rPr>
        <w:t>, where</w:t>
      </w:r>
      <w:r w:rsidRPr="003C0E88">
        <w:rPr>
          <w:rFonts w:ascii="Times New Roman" w:eastAsiaTheme="minorEastAsia" w:hAnsi="Times New Roman" w:cs="Times New Roman"/>
          <w:b/>
          <w:color w:val="auto"/>
          <w:sz w:val="20"/>
          <w:lang w:eastAsia="zh-CN"/>
        </w:rPr>
        <w:t xml:space="preserve"> </w:t>
      </w:r>
      <w:r>
        <w:rPr>
          <w:rFonts w:ascii="Times New Roman" w:eastAsiaTheme="minorEastAsia" w:hAnsi="Times New Roman" w:cs="Times New Roman" w:hint="eastAsia"/>
          <w:b/>
          <w:color w:val="auto"/>
          <w:sz w:val="20"/>
          <w:lang w:eastAsia="zh-CN"/>
        </w:rPr>
        <w:t>t</w:t>
      </w:r>
      <w:r w:rsidRPr="003C0E88">
        <w:rPr>
          <w:rFonts w:ascii="Times New Roman" w:eastAsiaTheme="minorEastAsia" w:hAnsi="Times New Roman" w:cs="Times New Roman"/>
          <w:b/>
          <w:color w:val="auto"/>
          <w:sz w:val="20"/>
          <w:lang w:eastAsia="zh-CN"/>
        </w:rPr>
        <w:t>he length of timer c</w:t>
      </w:r>
      <w:r w:rsidRPr="003C0E88">
        <w:rPr>
          <w:rFonts w:ascii="Times New Roman" w:eastAsiaTheme="minorEastAsia" w:hAnsi="Times New Roman" w:cs="Times New Roman" w:hint="eastAsia"/>
          <w:b/>
          <w:color w:val="auto"/>
          <w:sz w:val="20"/>
          <w:lang w:eastAsia="zh-CN"/>
        </w:rPr>
        <w:t>an</w:t>
      </w:r>
      <w:r w:rsidRPr="003C0E88">
        <w:rPr>
          <w:rFonts w:ascii="Times New Roman" w:eastAsiaTheme="minorEastAsia" w:hAnsi="Times New Roman" w:cs="Times New Roman"/>
          <w:b/>
          <w:color w:val="auto"/>
          <w:sz w:val="20"/>
          <w:lang w:eastAsia="zh-CN"/>
        </w:rPr>
        <w:t xml:space="preserve"> be predefined </w:t>
      </w:r>
      <w:r w:rsidRPr="003C0E88">
        <w:rPr>
          <w:rFonts w:ascii="Times New Roman" w:eastAsiaTheme="minorEastAsia" w:hAnsi="Times New Roman" w:cs="Times New Roman" w:hint="eastAsia"/>
          <w:b/>
          <w:color w:val="auto"/>
          <w:sz w:val="20"/>
          <w:lang w:eastAsia="zh-CN"/>
        </w:rPr>
        <w:t>in</w:t>
      </w:r>
      <w:r w:rsidRPr="003C0E88">
        <w:rPr>
          <w:rFonts w:ascii="Times New Roman" w:eastAsiaTheme="minorEastAsia" w:hAnsi="Times New Roman" w:cs="Times New Roman"/>
          <w:b/>
          <w:color w:val="auto"/>
          <w:sz w:val="20"/>
          <w:lang w:eastAsia="zh-CN"/>
        </w:rPr>
        <w:t xml:space="preserve"> spec or configured by reader in R2D message.</w:t>
      </w:r>
    </w:p>
    <w:p w:rsidR="00F17381" w:rsidRPr="00A9577C" w:rsidRDefault="00A9577C" w:rsidP="00A466E4">
      <w:pPr>
        <w:pStyle w:val="af7"/>
        <w:numPr>
          <w:ilvl w:val="0"/>
          <w:numId w:val="30"/>
        </w:numPr>
        <w:ind w:firstLineChars="0"/>
        <w:rPr>
          <w:rFonts w:ascii="Times New Roman" w:eastAsiaTheme="minorEastAsia" w:hAnsi="Times New Roman" w:cs="Times New Roman"/>
          <w:b/>
          <w:color w:val="auto"/>
          <w:sz w:val="20"/>
          <w:lang w:eastAsia="zh-CN"/>
        </w:rPr>
      </w:pPr>
      <w:r w:rsidRPr="00A9577C">
        <w:rPr>
          <w:rFonts w:ascii="Times New Roman" w:eastAsiaTheme="minorEastAsia" w:hAnsi="Times New Roman" w:cs="Times New Roman" w:hint="eastAsia"/>
          <w:b/>
          <w:color w:val="auto"/>
          <w:sz w:val="20"/>
          <w:lang w:eastAsia="zh-CN"/>
        </w:rPr>
        <w:t>Option 2: E</w:t>
      </w:r>
      <w:r w:rsidRPr="00A9577C">
        <w:rPr>
          <w:rFonts w:ascii="Times New Roman" w:eastAsiaTheme="minorEastAsia" w:hAnsi="Times New Roman" w:cs="Times New Roman"/>
          <w:b/>
          <w:color w:val="auto"/>
          <w:sz w:val="20"/>
          <w:lang w:eastAsia="zh-CN"/>
        </w:rPr>
        <w:t xml:space="preserve">xplicitly indicated by the reader with an “end” indication in the last paging message </w:t>
      </w:r>
      <w:r w:rsidRPr="00A9577C">
        <w:rPr>
          <w:rFonts w:ascii="Times New Roman" w:eastAsiaTheme="minorEastAsia" w:hAnsi="Times New Roman" w:cs="Times New Roman" w:hint="eastAsia"/>
          <w:b/>
          <w:color w:val="auto"/>
          <w:sz w:val="20"/>
          <w:lang w:eastAsia="zh-CN"/>
        </w:rPr>
        <w:t xml:space="preserve">of the </w:t>
      </w:r>
      <w:r w:rsidRPr="00A9577C">
        <w:rPr>
          <w:rFonts w:ascii="Times New Roman" w:hAnsi="Times New Roman" w:cs="Times New Roman"/>
          <w:b/>
          <w:color w:val="auto"/>
          <w:sz w:val="20"/>
        </w:rPr>
        <w:t>paging procedure</w:t>
      </w:r>
      <w:r w:rsidRPr="00A9577C">
        <w:rPr>
          <w:rFonts w:ascii="Times New Roman" w:eastAsiaTheme="minorEastAsia" w:hAnsi="Times New Roman" w:cs="Times New Roman"/>
          <w:b/>
          <w:color w:val="auto"/>
          <w:sz w:val="20"/>
          <w:lang w:eastAsia="zh-CN"/>
        </w:rPr>
        <w:t>.</w:t>
      </w:r>
    </w:p>
    <w:p w:rsidR="00967843" w:rsidRPr="00F56083" w:rsidRDefault="00F56083" w:rsidP="00A466E4">
      <w:pPr>
        <w:spacing w:after="180"/>
        <w:rPr>
          <w:rFonts w:ascii="Times New Roman" w:hAnsi="Times New Roman" w:cs="Times New Roman"/>
          <w:i/>
          <w:sz w:val="20"/>
          <w:szCs w:val="20"/>
          <w:u w:val="single"/>
          <w:lang w:val="en-GB"/>
        </w:rPr>
      </w:pPr>
      <w:r w:rsidRPr="00F56083">
        <w:rPr>
          <w:rFonts w:ascii="Times New Roman" w:hAnsi="Times New Roman" w:cs="Times New Roman" w:hint="eastAsia"/>
          <w:i/>
          <w:sz w:val="20"/>
          <w:szCs w:val="20"/>
          <w:u w:val="single"/>
          <w:lang w:val="en-GB"/>
        </w:rPr>
        <w:t>Paging message content and format</w:t>
      </w:r>
    </w:p>
    <w:p w:rsidR="0048788B" w:rsidRDefault="0048788B" w:rsidP="0048788B">
      <w:pPr>
        <w:spacing w:after="18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6</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Wait for response of SA2 and SA3 on whether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command can be contained in the paging message.</w:t>
      </w:r>
    </w:p>
    <w:p w:rsidR="00A9577C" w:rsidRDefault="00A9577C" w:rsidP="00D468CF">
      <w:pPr>
        <w:spacing w:after="180"/>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7</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Postpone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discussion on whether/how to contain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access configuration in paging message until RAN2 has common understanding on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access </w:t>
      </w:r>
      <w:r>
        <w:rPr>
          <w:rFonts w:ascii="Times New Roman" w:hAnsi="Times New Roman" w:cs="Times New Roman"/>
          <w:b/>
          <w:sz w:val="20"/>
          <w:szCs w:val="20"/>
          <w:lang w:val="en-GB"/>
        </w:rPr>
        <w:t>occasion</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modelling</w:t>
      </w:r>
      <w:r>
        <w:rPr>
          <w:rFonts w:ascii="Times New Roman" w:hAnsi="Times New Roman" w:cs="Times New Roman" w:hint="eastAsia"/>
          <w:b/>
          <w:sz w:val="20"/>
          <w:szCs w:val="20"/>
          <w:lang w:val="en-GB"/>
        </w:rPr>
        <w:t xml:space="preserve"> and clear concept of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access configurations (e.g., how to formulate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occasion</w:t>
      </w:r>
      <w:r>
        <w:rPr>
          <w:rFonts w:ascii="Times New Roman" w:hAnsi="Times New Roman" w:cs="Times New Roman" w:hint="eastAsia"/>
          <w:b/>
          <w:sz w:val="20"/>
          <w:szCs w:val="20"/>
          <w:lang w:val="en-GB"/>
        </w:rPr>
        <w:t xml:space="preserve"> number and frequency </w:t>
      </w:r>
      <w:r w:rsidRPr="009169A1">
        <w:rPr>
          <w:rFonts w:ascii="Times New Roman" w:hAnsi="Times New Roman" w:cs="Times New Roman"/>
          <w:b/>
          <w:sz w:val="20"/>
          <w:szCs w:val="20"/>
          <w:lang w:val="en-GB"/>
        </w:rPr>
        <w:t>domain resources</w:t>
      </w:r>
      <w:r>
        <w:rPr>
          <w:rFonts w:ascii="Times New Roman" w:hAnsi="Times New Roman" w:cs="Times New Roman" w:hint="eastAsia"/>
          <w:b/>
          <w:sz w:val="20"/>
          <w:szCs w:val="20"/>
          <w:lang w:val="en-GB"/>
        </w:rPr>
        <w:t>).</w:t>
      </w:r>
    </w:p>
    <w:p w:rsidR="00A9577C" w:rsidRDefault="00A9577C" w:rsidP="00D468CF">
      <w:pPr>
        <w:spacing w:after="180"/>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Do not include information for service type/command type in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AIoT paging message.</w:t>
      </w:r>
    </w:p>
    <w:p w:rsidR="00A9577C" w:rsidRDefault="00A9577C" w:rsidP="00A9577C">
      <w:pPr>
        <w:spacing w:after="6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Define an AIoT MAC CE 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 The AIoT paging MAC CE </w:t>
      </w:r>
      <w:r w:rsidR="00262829">
        <w:rPr>
          <w:rFonts w:ascii="Times New Roman" w:hAnsi="Times New Roman" w:cs="Times New Roman" w:hint="eastAsia"/>
          <w:b/>
          <w:sz w:val="20"/>
          <w:szCs w:val="20"/>
          <w:lang w:val="en-GB"/>
        </w:rPr>
        <w:t xml:space="preserve">at least </w:t>
      </w:r>
      <w:r>
        <w:rPr>
          <w:rFonts w:ascii="Times New Roman" w:hAnsi="Times New Roman" w:cs="Times New Roman" w:hint="eastAsia"/>
          <w:b/>
          <w:sz w:val="20"/>
          <w:szCs w:val="20"/>
          <w:lang w:val="en-GB"/>
        </w:rPr>
        <w:t>includes:</w:t>
      </w:r>
    </w:p>
    <w:p w:rsidR="00A9577C" w:rsidRDefault="00A9577C" w:rsidP="00A9577C">
      <w:pPr>
        <w:pStyle w:val="af7"/>
        <w:numPr>
          <w:ilvl w:val="0"/>
          <w:numId w:val="30"/>
        </w:numPr>
        <w:spacing w:after="6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O</w:t>
      </w:r>
      <w:r w:rsidRPr="008670E8">
        <w:rPr>
          <w:rFonts w:ascii="Times New Roman" w:eastAsiaTheme="minorEastAsia" w:hAnsi="Times New Roman" w:cs="Times New Roman" w:hint="eastAsia"/>
          <w:b/>
          <w:color w:val="auto"/>
          <w:sz w:val="20"/>
          <w:lang w:eastAsia="zh-CN"/>
        </w:rPr>
        <w:t xml:space="preserve">ne </w:t>
      </w:r>
      <w:r w:rsidRPr="008670E8">
        <w:rPr>
          <w:rFonts w:ascii="Times New Roman" w:eastAsiaTheme="minorEastAsia" w:hAnsi="Times New Roman" w:cs="Times New Roman"/>
          <w:b/>
          <w:color w:val="auto"/>
          <w:sz w:val="20"/>
          <w:lang w:eastAsia="zh-CN"/>
        </w:rPr>
        <w:t xml:space="preserve">identifier </w:t>
      </w:r>
      <w:r>
        <w:rPr>
          <w:rFonts w:ascii="Times New Roman" w:eastAsiaTheme="minorEastAsia" w:hAnsi="Times New Roman" w:cs="Times New Roman" w:hint="eastAsia"/>
          <w:b/>
          <w:color w:val="auto"/>
          <w:sz w:val="20"/>
          <w:lang w:eastAsia="zh-CN"/>
        </w:rPr>
        <w:t xml:space="preserve">field: absence of </w:t>
      </w:r>
      <w:r>
        <w:rPr>
          <w:rFonts w:ascii="Times New Roman" w:eastAsiaTheme="minorEastAsia" w:hAnsi="Times New Roman" w:cs="Times New Roman"/>
          <w:b/>
          <w:color w:val="auto"/>
          <w:sz w:val="20"/>
          <w:lang w:eastAsia="zh-CN"/>
        </w:rPr>
        <w:t>th</w:t>
      </w:r>
      <w:r>
        <w:rPr>
          <w:rFonts w:ascii="Times New Roman" w:eastAsiaTheme="minorEastAsia" w:hAnsi="Times New Roman" w:cs="Times New Roman" w:hint="eastAsia"/>
          <w:b/>
          <w:color w:val="auto"/>
          <w:sz w:val="20"/>
          <w:lang w:eastAsia="zh-CN"/>
        </w:rPr>
        <w:t xml:space="preserve">is field means addressing all </w:t>
      </w:r>
      <w:r>
        <w:rPr>
          <w:rFonts w:ascii="Times New Roman" w:eastAsiaTheme="minorEastAsia" w:hAnsi="Times New Roman" w:cs="Times New Roman"/>
          <w:b/>
          <w:color w:val="auto"/>
          <w:sz w:val="20"/>
          <w:lang w:eastAsia="zh-CN"/>
        </w:rPr>
        <w:t>the</w:t>
      </w:r>
      <w:r>
        <w:rPr>
          <w:rFonts w:ascii="Times New Roman" w:eastAsiaTheme="minorEastAsia" w:hAnsi="Times New Roman" w:cs="Times New Roman" w:hint="eastAsia"/>
          <w:b/>
          <w:color w:val="auto"/>
          <w:sz w:val="20"/>
          <w:lang w:eastAsia="zh-CN"/>
        </w:rPr>
        <w:t xml:space="preserve"> devices; if this field is in the form of device ID it means addressing a single device; if this field is in the form of group ID it means addressing a group of devices.</w:t>
      </w:r>
    </w:p>
    <w:p w:rsidR="00A9577C" w:rsidRPr="008670E8" w:rsidRDefault="00A9577C" w:rsidP="00A9577C">
      <w:pPr>
        <w:pStyle w:val="af7"/>
        <w:numPr>
          <w:ilvl w:val="0"/>
          <w:numId w:val="30"/>
        </w:numPr>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 xml:space="preserve">An </w:t>
      </w:r>
      <w:r w:rsidRPr="008670E8">
        <w:rPr>
          <w:rFonts w:ascii="Times New Roman" w:eastAsiaTheme="minorEastAsia" w:hAnsi="Times New Roman" w:cs="Times New Roman"/>
          <w:b/>
          <w:color w:val="auto"/>
          <w:sz w:val="20"/>
          <w:lang w:eastAsia="zh-CN"/>
        </w:rPr>
        <w:t>ID</w:t>
      </w:r>
      <w:r>
        <w:rPr>
          <w:rFonts w:ascii="Times New Roman" w:eastAsiaTheme="minorEastAsia" w:hAnsi="Times New Roman" w:cs="Times New Roman" w:hint="eastAsia"/>
          <w:b/>
          <w:color w:val="auto"/>
          <w:sz w:val="20"/>
          <w:lang w:eastAsia="zh-CN"/>
        </w:rPr>
        <w:t xml:space="preserve"> </w:t>
      </w:r>
      <w:r w:rsidRPr="00834A0D">
        <w:rPr>
          <w:rFonts w:ascii="Times New Roman" w:eastAsiaTheme="minorEastAsia" w:hAnsi="Times New Roman" w:cs="Times New Roman"/>
          <w:b/>
          <w:color w:val="auto"/>
          <w:sz w:val="20"/>
          <w:lang w:eastAsia="zh-CN"/>
        </w:rPr>
        <w:t>used to avoid duplicated response for same service request</w:t>
      </w:r>
      <w:r>
        <w:rPr>
          <w:rFonts w:ascii="Times New Roman" w:eastAsiaTheme="minorEastAsia" w:hAnsi="Times New Roman" w:cs="Times New Roman" w:hint="eastAsia"/>
          <w:b/>
          <w:color w:val="auto"/>
          <w:sz w:val="20"/>
          <w:lang w:eastAsia="zh-CN"/>
        </w:rPr>
        <w:t xml:space="preserve">: absence of this field means there is no subsequent paging message for </w:t>
      </w:r>
      <w:r>
        <w:rPr>
          <w:rFonts w:ascii="Times New Roman" w:eastAsiaTheme="minorEastAsia" w:hAnsi="Times New Roman" w:cs="Times New Roman"/>
          <w:b/>
          <w:color w:val="auto"/>
          <w:sz w:val="20"/>
          <w:lang w:eastAsia="zh-CN"/>
        </w:rPr>
        <w:t>this</w:t>
      </w:r>
      <w:r>
        <w:rPr>
          <w:rFonts w:ascii="Times New Roman" w:eastAsiaTheme="minorEastAsia" w:hAnsi="Times New Roman" w:cs="Times New Roman" w:hint="eastAsia"/>
          <w:b/>
          <w:color w:val="auto"/>
          <w:sz w:val="20"/>
          <w:lang w:eastAsia="zh-CN"/>
        </w:rPr>
        <w:t xml:space="preserve"> service request;</w:t>
      </w:r>
      <w:r w:rsidRPr="008670E8">
        <w:rPr>
          <w:rFonts w:ascii="Times New Roman" w:eastAsiaTheme="minorEastAsia" w:hAnsi="Times New Roman" w:cs="Times New Roman"/>
          <w:b/>
          <w:color w:val="auto"/>
          <w:sz w:val="20"/>
          <w:lang w:eastAsia="zh-CN"/>
        </w:rPr>
        <w:t xml:space="preserve"> </w:t>
      </w:r>
      <w:r>
        <w:rPr>
          <w:rFonts w:ascii="Times New Roman" w:eastAsiaTheme="minorEastAsia" w:hAnsi="Times New Roman" w:cs="Times New Roman" w:hint="eastAsia"/>
          <w:b/>
          <w:color w:val="auto"/>
          <w:sz w:val="20"/>
          <w:lang w:eastAsia="zh-CN"/>
        </w:rPr>
        <w:t xml:space="preserve">if present, </w:t>
      </w:r>
      <w:r>
        <w:rPr>
          <w:rFonts w:ascii="Times New Roman" w:eastAsiaTheme="minorEastAsia" w:hAnsi="Times New Roman" w:cs="Times New Roman"/>
          <w:b/>
          <w:color w:val="auto"/>
          <w:sz w:val="20"/>
          <w:lang w:eastAsia="zh-CN"/>
        </w:rPr>
        <w:t>the</w:t>
      </w:r>
      <w:r>
        <w:rPr>
          <w:rFonts w:ascii="Times New Roman" w:eastAsiaTheme="minorEastAsia" w:hAnsi="Times New Roman" w:cs="Times New Roman" w:hint="eastAsia"/>
          <w:b/>
          <w:color w:val="auto"/>
          <w:sz w:val="20"/>
          <w:lang w:eastAsia="zh-CN"/>
        </w:rPr>
        <w:t xml:space="preserve"> device performs the </w:t>
      </w:r>
      <w:r>
        <w:rPr>
          <w:rFonts w:ascii="Times New Roman" w:eastAsiaTheme="minorEastAsia" w:hAnsi="Times New Roman" w:cs="Times New Roman"/>
          <w:b/>
          <w:color w:val="auto"/>
          <w:sz w:val="20"/>
          <w:lang w:eastAsia="zh-CN"/>
        </w:rPr>
        <w:t>corresponding</w:t>
      </w:r>
      <w:r>
        <w:rPr>
          <w:rFonts w:ascii="Times New Roman" w:eastAsiaTheme="minorEastAsia" w:hAnsi="Times New Roman" w:cs="Times New Roman" w:hint="eastAsia"/>
          <w:b/>
          <w:color w:val="auto"/>
          <w:sz w:val="20"/>
          <w:lang w:eastAsia="zh-CN"/>
        </w:rPr>
        <w:t xml:space="preserve"> </w:t>
      </w:r>
      <w:r>
        <w:rPr>
          <w:rFonts w:ascii="Times New Roman" w:eastAsiaTheme="minorEastAsia" w:hAnsi="Times New Roman" w:cs="Times New Roman"/>
          <w:b/>
          <w:color w:val="auto"/>
          <w:sz w:val="20"/>
          <w:lang w:eastAsia="zh-CN"/>
        </w:rPr>
        <w:t>operation</w:t>
      </w:r>
      <w:r>
        <w:rPr>
          <w:rFonts w:ascii="Times New Roman" w:eastAsiaTheme="minorEastAsia" w:hAnsi="Times New Roman" w:cs="Times New Roman" w:hint="eastAsia"/>
          <w:b/>
          <w:color w:val="auto"/>
          <w:sz w:val="20"/>
          <w:lang w:eastAsia="zh-CN"/>
        </w:rPr>
        <w:t xml:space="preserve"> for </w:t>
      </w:r>
      <w:r w:rsidRPr="00E25F76">
        <w:rPr>
          <w:rFonts w:ascii="Times New Roman" w:eastAsiaTheme="minorEastAsia" w:hAnsi="Times New Roman" w:cs="Times New Roman"/>
          <w:b/>
          <w:color w:val="auto"/>
          <w:sz w:val="20"/>
          <w:lang w:eastAsia="zh-CN"/>
        </w:rPr>
        <w:t xml:space="preserve">subsequent paging </w:t>
      </w:r>
      <w:r>
        <w:rPr>
          <w:rFonts w:ascii="Times New Roman" w:eastAsiaTheme="minorEastAsia" w:hAnsi="Times New Roman" w:cs="Times New Roman" w:hint="eastAsia"/>
          <w:b/>
          <w:color w:val="auto"/>
          <w:sz w:val="20"/>
          <w:lang w:eastAsia="zh-CN"/>
        </w:rPr>
        <w:t>message</w:t>
      </w:r>
      <w:r w:rsidRPr="008670E8">
        <w:rPr>
          <w:rFonts w:ascii="Times New Roman" w:eastAsiaTheme="minorEastAsia" w:hAnsi="Times New Roman" w:cs="Times New Roman"/>
          <w:b/>
          <w:color w:val="auto"/>
          <w:sz w:val="20"/>
          <w:lang w:eastAsia="zh-CN"/>
        </w:rPr>
        <w:t>.</w:t>
      </w:r>
    </w:p>
    <w:p w:rsidR="00F56083" w:rsidRPr="00A9577C" w:rsidRDefault="00A9577C" w:rsidP="00D468CF">
      <w:pPr>
        <w:rPr>
          <w:rFonts w:ascii="Times New Roman" w:hAnsi="Times New Roman" w:cs="Times New Roman"/>
          <w:sz w:val="20"/>
          <w:szCs w:val="20"/>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10</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The AIoT MAC CE 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 is in a </w:t>
      </w:r>
      <w:r w:rsidRPr="003373A6">
        <w:rPr>
          <w:rFonts w:ascii="Times New Roman" w:hAnsi="Times New Roman" w:cs="Times New Roman"/>
          <w:b/>
          <w:sz w:val="20"/>
          <w:szCs w:val="20"/>
          <w:lang w:val="en-GB"/>
        </w:rPr>
        <w:t>format</w:t>
      </w:r>
      <w:r>
        <w:rPr>
          <w:rFonts w:ascii="Times New Roman" w:hAnsi="Times New Roman" w:cs="Times New Roman" w:hint="eastAsia"/>
          <w:b/>
          <w:sz w:val="20"/>
          <w:szCs w:val="20"/>
          <w:lang w:val="en-GB"/>
        </w:rPr>
        <w:t xml:space="preserve"> with variable length for forward compatibility purposes.</w:t>
      </w:r>
    </w:p>
    <w:p w:rsidR="00776F20" w:rsidRPr="00775314" w:rsidRDefault="00BA6595"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5</w:t>
      </w:r>
      <w:r w:rsidR="00631CFD">
        <w:rPr>
          <w:rFonts w:eastAsiaTheme="minorEastAsia" w:cs="Times New Roman" w:hint="eastAsia"/>
          <w:b w:val="0"/>
          <w:bCs w:val="0"/>
          <w:sz w:val="36"/>
          <w:szCs w:val="20"/>
          <w:lang w:val="en-GB"/>
        </w:rPr>
        <w:tab/>
      </w:r>
      <w:r w:rsidR="00776F20" w:rsidRPr="00775314">
        <w:rPr>
          <w:rFonts w:eastAsiaTheme="minorEastAsia" w:cs="Times New Roman" w:hint="eastAsia"/>
          <w:b w:val="0"/>
          <w:bCs w:val="0"/>
          <w:sz w:val="36"/>
          <w:szCs w:val="20"/>
          <w:lang w:val="en-GB" w:eastAsia="ja-JP"/>
        </w:rPr>
        <w:t>Reference</w:t>
      </w:r>
    </w:p>
    <w:p w:rsidR="00C12E85" w:rsidRDefault="00EB1FC5" w:rsidP="00EB1FC5">
      <w:pPr>
        <w:numPr>
          <w:ilvl w:val="0"/>
          <w:numId w:val="17"/>
        </w:numPr>
        <w:spacing w:after="120"/>
        <w:rPr>
          <w:rFonts w:ascii="Times New Roman" w:eastAsia="宋体" w:hAnsi="Times New Roman" w:cs="Times New Roman"/>
          <w:sz w:val="20"/>
          <w:szCs w:val="24"/>
          <w:lang w:val="en-GB"/>
        </w:rPr>
      </w:pPr>
      <w:r w:rsidRPr="00EB1FC5">
        <w:rPr>
          <w:rFonts w:ascii="Times New Roman" w:eastAsia="宋体" w:hAnsi="Times New Roman" w:cs="Times New Roman"/>
          <w:sz w:val="20"/>
          <w:szCs w:val="24"/>
          <w:lang w:val="en-GB"/>
        </w:rPr>
        <w:t>RP-243326</w:t>
      </w:r>
      <w:r>
        <w:rPr>
          <w:rFonts w:ascii="Times New Roman" w:eastAsia="宋体" w:hAnsi="Times New Roman" w:cs="Times New Roman" w:hint="eastAsia"/>
          <w:sz w:val="20"/>
          <w:szCs w:val="24"/>
          <w:lang w:val="en-GB"/>
        </w:rPr>
        <w:t xml:space="preserve">  </w:t>
      </w:r>
      <w:r w:rsidRPr="00EB1FC5">
        <w:rPr>
          <w:rFonts w:ascii="Times New Roman" w:eastAsia="宋体" w:hAnsi="Times New Roman" w:cs="Times New Roman"/>
          <w:sz w:val="20"/>
          <w:szCs w:val="24"/>
          <w:lang w:val="en-GB"/>
        </w:rPr>
        <w:t>New Work Item: Solutions for Ambient IoT (Internet of Things) in NR</w:t>
      </w:r>
      <w:r>
        <w:rPr>
          <w:rFonts w:ascii="Times New Roman" w:eastAsia="宋体" w:hAnsi="Times New Roman" w:cs="Times New Roman" w:hint="eastAsia"/>
          <w:sz w:val="20"/>
          <w:szCs w:val="24"/>
          <w:lang w:val="en-GB"/>
        </w:rPr>
        <w:t>.</w:t>
      </w:r>
    </w:p>
    <w:p w:rsidR="00C12E85" w:rsidRDefault="00EB1FC5" w:rsidP="00EB1FC5">
      <w:pPr>
        <w:numPr>
          <w:ilvl w:val="0"/>
          <w:numId w:val="17"/>
        </w:numPr>
        <w:spacing w:after="120"/>
        <w:rPr>
          <w:rFonts w:ascii="Times New Roman" w:eastAsia="宋体" w:hAnsi="Times New Roman" w:cs="Times New Roman"/>
          <w:sz w:val="20"/>
          <w:szCs w:val="24"/>
          <w:lang w:val="en-GB"/>
        </w:rPr>
      </w:pPr>
      <w:r w:rsidRPr="00EB1FC5">
        <w:rPr>
          <w:rFonts w:ascii="Times New Roman" w:eastAsia="宋体" w:hAnsi="Times New Roman" w:cs="Times New Roman"/>
          <w:sz w:val="20"/>
          <w:szCs w:val="24"/>
          <w:lang w:val="en-GB"/>
        </w:rPr>
        <w:t>3GPP TR 38.769</w:t>
      </w:r>
      <w:r>
        <w:rPr>
          <w:rFonts w:ascii="Times New Roman" w:eastAsia="宋体" w:hAnsi="Times New Roman" w:cs="Times New Roman" w:hint="eastAsia"/>
          <w:sz w:val="20"/>
          <w:szCs w:val="24"/>
          <w:lang w:val="en-GB"/>
        </w:rPr>
        <w:t xml:space="preserve">  </w:t>
      </w:r>
      <w:r w:rsidRPr="00EB1FC5">
        <w:rPr>
          <w:rFonts w:ascii="Times New Roman" w:eastAsia="宋体" w:hAnsi="Times New Roman" w:cs="Times New Roman"/>
          <w:sz w:val="20"/>
          <w:szCs w:val="24"/>
          <w:lang w:val="en-GB"/>
        </w:rPr>
        <w:t>Study on solutions for ambient IoT (Internet of Things)</w:t>
      </w:r>
      <w:r>
        <w:rPr>
          <w:rFonts w:ascii="Times New Roman" w:eastAsia="宋体" w:hAnsi="Times New Roman" w:cs="Times New Roman" w:hint="eastAsia"/>
          <w:sz w:val="20"/>
          <w:szCs w:val="24"/>
          <w:lang w:val="en-GB"/>
        </w:rPr>
        <w:t>.</w:t>
      </w:r>
    </w:p>
    <w:p w:rsidR="00EB1FC5" w:rsidRDefault="00EB1FC5" w:rsidP="00EB1FC5">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RAN1#116 Chair</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s notes.</w:t>
      </w:r>
    </w:p>
    <w:p w:rsidR="00EB1FC5" w:rsidRDefault="00EB1FC5" w:rsidP="00EB1FC5">
      <w:pPr>
        <w:numPr>
          <w:ilvl w:val="0"/>
          <w:numId w:val="17"/>
        </w:numPr>
        <w:spacing w:after="120"/>
        <w:rPr>
          <w:rFonts w:ascii="Times New Roman" w:eastAsia="宋体" w:hAnsi="Times New Roman" w:cs="Times New Roman"/>
          <w:sz w:val="20"/>
          <w:szCs w:val="24"/>
          <w:lang w:val="en-GB"/>
        </w:rPr>
      </w:pPr>
      <w:r w:rsidRPr="00EB1FC5">
        <w:rPr>
          <w:rFonts w:ascii="Times New Roman" w:eastAsia="宋体" w:hAnsi="Times New Roman" w:cs="Times New Roman"/>
          <w:sz w:val="20"/>
          <w:szCs w:val="24"/>
          <w:lang w:val="en-GB"/>
        </w:rPr>
        <w:t>R2-2406150</w:t>
      </w:r>
      <w:r>
        <w:rPr>
          <w:rFonts w:ascii="Times New Roman" w:eastAsia="宋体" w:hAnsi="Times New Roman" w:cs="Times New Roman" w:hint="eastAsia"/>
          <w:sz w:val="20"/>
          <w:szCs w:val="24"/>
          <w:lang w:val="en-GB"/>
        </w:rPr>
        <w:t xml:space="preserve">  </w:t>
      </w:r>
      <w:r w:rsidRPr="00EB1FC5">
        <w:rPr>
          <w:rFonts w:ascii="Times New Roman" w:eastAsia="宋体" w:hAnsi="Times New Roman" w:cs="Times New Roman"/>
          <w:sz w:val="20"/>
          <w:szCs w:val="24"/>
          <w:lang w:val="en-GB"/>
        </w:rPr>
        <w:t>LS on RAN2 agreements and assumptions for Ambient IoT</w:t>
      </w:r>
    </w:p>
    <w:p w:rsidR="00871A7A" w:rsidRDefault="00871A7A" w:rsidP="00871A7A">
      <w:pPr>
        <w:numPr>
          <w:ilvl w:val="0"/>
          <w:numId w:val="17"/>
        </w:numPr>
        <w:spacing w:after="120"/>
        <w:rPr>
          <w:rFonts w:ascii="Times New Roman" w:eastAsia="宋体" w:hAnsi="Times New Roman" w:cs="Times New Roman"/>
          <w:sz w:val="20"/>
          <w:szCs w:val="24"/>
          <w:lang w:val="en-GB"/>
        </w:rPr>
      </w:pPr>
      <w:r w:rsidRPr="00871A7A">
        <w:rPr>
          <w:rFonts w:ascii="Times New Roman" w:eastAsia="宋体" w:hAnsi="Times New Roman" w:cs="Times New Roman" w:hint="eastAsia"/>
          <w:sz w:val="20"/>
          <w:szCs w:val="24"/>
          <w:lang w:val="en-GB"/>
        </w:rPr>
        <w:t xml:space="preserve">3GPP TR 23.700-13: </w:t>
      </w:r>
      <w:r w:rsidRPr="00871A7A">
        <w:rPr>
          <w:rFonts w:ascii="Times New Roman" w:eastAsia="宋体" w:hAnsi="Times New Roman" w:cs="Times New Roman"/>
          <w:sz w:val="20"/>
          <w:szCs w:val="24"/>
          <w:lang w:val="en-GB"/>
        </w:rPr>
        <w:t>Study on Architecture support of</w:t>
      </w:r>
      <w:r>
        <w:rPr>
          <w:rFonts w:ascii="Times New Roman" w:eastAsia="宋体" w:hAnsi="Times New Roman" w:cs="Times New Roman" w:hint="eastAsia"/>
          <w:sz w:val="20"/>
          <w:szCs w:val="24"/>
          <w:lang w:val="en-GB"/>
        </w:rPr>
        <w:t xml:space="preserve"> </w:t>
      </w:r>
      <w:r w:rsidRPr="00871A7A">
        <w:rPr>
          <w:rFonts w:ascii="Times New Roman" w:eastAsia="宋体" w:hAnsi="Times New Roman" w:cs="Times New Roman"/>
          <w:sz w:val="20"/>
          <w:szCs w:val="24"/>
          <w:lang w:val="en-GB"/>
        </w:rPr>
        <w:t>Ambient power-enabled Internet of Things</w:t>
      </w:r>
      <w:r>
        <w:rPr>
          <w:rFonts w:ascii="Times New Roman" w:eastAsia="宋体" w:hAnsi="Times New Roman" w:cs="Times New Roman" w:hint="eastAsia"/>
          <w:sz w:val="20"/>
          <w:szCs w:val="24"/>
          <w:lang w:val="en-GB"/>
        </w:rPr>
        <w:t>.</w:t>
      </w:r>
    </w:p>
    <w:p w:rsidR="00DD5C6C" w:rsidRPr="00987524" w:rsidRDefault="00DD5C6C" w:rsidP="00DD5C6C">
      <w:pPr>
        <w:spacing w:after="120"/>
        <w:rPr>
          <w:rFonts w:ascii="Times New Roman" w:eastAsia="宋体" w:hAnsi="Times New Roman" w:cs="Times New Roman"/>
          <w:sz w:val="20"/>
          <w:szCs w:val="24"/>
          <w:lang w:val="en-GB"/>
        </w:rPr>
      </w:pPr>
    </w:p>
    <w:sectPr w:rsidR="00DD5C6C" w:rsidRPr="00987524" w:rsidSect="004D020D">
      <w:headerReference w:type="even" r:id="rId16"/>
      <w:footerReference w:type="default" r:id="rId1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C89" w:rsidRDefault="00CD3C89">
      <w:r>
        <w:separator/>
      </w:r>
    </w:p>
  </w:endnote>
  <w:endnote w:type="continuationSeparator" w:id="0">
    <w:p w:rsidR="00CD3C89" w:rsidRDefault="00CD3C89">
      <w:r>
        <w:continuationSeparator/>
      </w:r>
    </w:p>
  </w:endnote>
  <w:endnote w:type="continuationNotice" w:id="1">
    <w:p w:rsidR="00CD3C89" w:rsidRDefault="00CD3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C15" w:rsidRDefault="007B1C1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E701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E7016">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C89" w:rsidRDefault="00CD3C89">
      <w:r>
        <w:separator/>
      </w:r>
    </w:p>
  </w:footnote>
  <w:footnote w:type="continuationSeparator" w:id="0">
    <w:p w:rsidR="00CD3C89" w:rsidRDefault="00CD3C89">
      <w:r>
        <w:continuationSeparator/>
      </w:r>
    </w:p>
  </w:footnote>
  <w:footnote w:type="continuationNotice" w:id="1">
    <w:p w:rsidR="00CD3C89" w:rsidRDefault="00CD3C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C15" w:rsidRDefault="007B1C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0FA0218"/>
    <w:multiLevelType w:val="hybridMultilevel"/>
    <w:tmpl w:val="01B2845A"/>
    <w:lvl w:ilvl="0" w:tplc="08CA8D8E">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pStyle w:val="TA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321DA5"/>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14C2BBA"/>
    <w:multiLevelType w:val="hybridMultilevel"/>
    <w:tmpl w:val="D8A2471A"/>
    <w:lvl w:ilvl="0" w:tplc="42FE8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9F60F0"/>
    <w:multiLevelType w:val="hybridMultilevel"/>
    <w:tmpl w:val="A912C946"/>
    <w:lvl w:ilvl="0" w:tplc="E42AC38C">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D30BB9"/>
    <w:multiLevelType w:val="hybridMultilevel"/>
    <w:tmpl w:val="E2F6B8F4"/>
    <w:lvl w:ilvl="0" w:tplc="7898D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B03C4E"/>
    <w:multiLevelType w:val="hybridMultilevel"/>
    <w:tmpl w:val="E7A68BAE"/>
    <w:lvl w:ilvl="0" w:tplc="98FC8D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2A636A0"/>
    <w:multiLevelType w:val="hybridMultilevel"/>
    <w:tmpl w:val="A912C946"/>
    <w:lvl w:ilvl="0" w:tplc="E42AC38C">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3F338A"/>
    <w:multiLevelType w:val="hybridMultilevel"/>
    <w:tmpl w:val="1652ACFA"/>
    <w:lvl w:ilvl="0" w:tplc="2EC812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7473848"/>
    <w:multiLevelType w:val="hybridMultilevel"/>
    <w:tmpl w:val="AE9C3A94"/>
    <w:lvl w:ilvl="0" w:tplc="6148903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D7E2F11"/>
    <w:multiLevelType w:val="hybridMultilevel"/>
    <w:tmpl w:val="8028164E"/>
    <w:lvl w:ilvl="0" w:tplc="53D6D0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5165AB0"/>
    <w:multiLevelType w:val="hybridMultilevel"/>
    <w:tmpl w:val="51581E92"/>
    <w:lvl w:ilvl="0" w:tplc="47A60F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1E54CB"/>
    <w:multiLevelType w:val="multilevel"/>
    <w:tmpl w:val="52F88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41">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7524CFE"/>
    <w:multiLevelType w:val="hybridMultilevel"/>
    <w:tmpl w:val="236E8F4E"/>
    <w:lvl w:ilvl="0" w:tplc="B43ACB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73693F"/>
    <w:multiLevelType w:val="hybridMultilevel"/>
    <w:tmpl w:val="A6523BF2"/>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AB833B2"/>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30"/>
  </w:num>
  <w:num w:numId="2">
    <w:abstractNumId w:val="22"/>
  </w:num>
  <w:num w:numId="3">
    <w:abstractNumId w:val="0"/>
  </w:num>
  <w:num w:numId="4">
    <w:abstractNumId w:val="32"/>
  </w:num>
  <w:num w:numId="5">
    <w:abstractNumId w:val="33"/>
  </w:num>
  <w:num w:numId="6">
    <w:abstractNumId w:val="36"/>
  </w:num>
  <w:num w:numId="7">
    <w:abstractNumId w:val="9"/>
  </w:num>
  <w:num w:numId="8">
    <w:abstractNumId w:val="12"/>
  </w:num>
  <w:num w:numId="9">
    <w:abstractNumId w:val="2"/>
  </w:num>
  <w:num w:numId="10">
    <w:abstractNumId w:val="44"/>
  </w:num>
  <w:num w:numId="11">
    <w:abstractNumId w:val="20"/>
  </w:num>
  <w:num w:numId="12">
    <w:abstractNumId w:val="42"/>
  </w:num>
  <w:num w:numId="13">
    <w:abstractNumId w:val="43"/>
  </w:num>
  <w:num w:numId="14">
    <w:abstractNumId w:val="14"/>
  </w:num>
  <w:num w:numId="15">
    <w:abstractNumId w:val="37"/>
  </w:num>
  <w:num w:numId="16">
    <w:abstractNumId w:val="1"/>
  </w:num>
  <w:num w:numId="17">
    <w:abstractNumId w:val="13"/>
  </w:num>
  <w:num w:numId="18">
    <w:abstractNumId w:val="48"/>
  </w:num>
  <w:num w:numId="19">
    <w:abstractNumId w:val="27"/>
  </w:num>
  <w:num w:numId="20">
    <w:abstractNumId w:val="4"/>
  </w:num>
  <w:num w:numId="21">
    <w:abstractNumId w:val="24"/>
  </w:num>
  <w:num w:numId="22">
    <w:abstractNumId w:val="7"/>
  </w:num>
  <w:num w:numId="23">
    <w:abstractNumId w:val="26"/>
  </w:num>
  <w:num w:numId="24">
    <w:abstractNumId w:val="21"/>
  </w:num>
  <w:num w:numId="25">
    <w:abstractNumId w:val="5"/>
  </w:num>
  <w:num w:numId="26">
    <w:abstractNumId w:val="49"/>
  </w:num>
  <w:num w:numId="27">
    <w:abstractNumId w:val="10"/>
  </w:num>
  <w:num w:numId="28">
    <w:abstractNumId w:val="25"/>
  </w:num>
  <w:num w:numId="29">
    <w:abstractNumId w:val="31"/>
  </w:num>
  <w:num w:numId="30">
    <w:abstractNumId w:val="46"/>
  </w:num>
  <w:num w:numId="31">
    <w:abstractNumId w:val="19"/>
  </w:num>
  <w:num w:numId="32">
    <w:abstractNumId w:val="16"/>
  </w:num>
  <w:num w:numId="33">
    <w:abstractNumId w:val="28"/>
  </w:num>
  <w:num w:numId="34">
    <w:abstractNumId w:val="40"/>
  </w:num>
  <w:num w:numId="35">
    <w:abstractNumId w:val="35"/>
  </w:num>
  <w:num w:numId="36">
    <w:abstractNumId w:val="8"/>
  </w:num>
  <w:num w:numId="37">
    <w:abstractNumId w:val="17"/>
  </w:num>
  <w:num w:numId="38">
    <w:abstractNumId w:val="6"/>
  </w:num>
  <w:num w:numId="39">
    <w:abstractNumId w:val="39"/>
  </w:num>
  <w:num w:numId="40">
    <w:abstractNumId w:val="23"/>
  </w:num>
  <w:num w:numId="41">
    <w:abstractNumId w:val="41"/>
  </w:num>
  <w:num w:numId="42">
    <w:abstractNumId w:val="47"/>
  </w:num>
  <w:num w:numId="43">
    <w:abstractNumId w:val="38"/>
  </w:num>
  <w:num w:numId="44">
    <w:abstractNumId w:val="29"/>
  </w:num>
  <w:num w:numId="45">
    <w:abstractNumId w:val="45"/>
  </w:num>
  <w:num w:numId="46">
    <w:abstractNumId w:val="15"/>
  </w:num>
  <w:num w:numId="47">
    <w:abstractNumId w:val="34"/>
  </w:num>
  <w:num w:numId="48">
    <w:abstractNumId w:val="18"/>
  </w:num>
  <w:num w:numId="49">
    <w:abstractNumId w:val="3"/>
  </w:num>
  <w:num w:numId="5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3C5"/>
    <w:rsid w:val="000006E1"/>
    <w:rsid w:val="00000913"/>
    <w:rsid w:val="00000FB4"/>
    <w:rsid w:val="00001050"/>
    <w:rsid w:val="0000232F"/>
    <w:rsid w:val="00002A37"/>
    <w:rsid w:val="00003CF5"/>
    <w:rsid w:val="00004814"/>
    <w:rsid w:val="00004FB5"/>
    <w:rsid w:val="00005245"/>
    <w:rsid w:val="0000564C"/>
    <w:rsid w:val="00006446"/>
    <w:rsid w:val="00006585"/>
    <w:rsid w:val="00006896"/>
    <w:rsid w:val="00006AC8"/>
    <w:rsid w:val="00007B09"/>
    <w:rsid w:val="00007CDC"/>
    <w:rsid w:val="00011066"/>
    <w:rsid w:val="00011738"/>
    <w:rsid w:val="00011B28"/>
    <w:rsid w:val="00012C1E"/>
    <w:rsid w:val="00014986"/>
    <w:rsid w:val="00014BD4"/>
    <w:rsid w:val="00014EDA"/>
    <w:rsid w:val="00015A84"/>
    <w:rsid w:val="00015B52"/>
    <w:rsid w:val="00015B6B"/>
    <w:rsid w:val="00015D15"/>
    <w:rsid w:val="0001623F"/>
    <w:rsid w:val="0001658E"/>
    <w:rsid w:val="00016666"/>
    <w:rsid w:val="00017139"/>
    <w:rsid w:val="000171D3"/>
    <w:rsid w:val="00020BBA"/>
    <w:rsid w:val="00021ACF"/>
    <w:rsid w:val="0002299E"/>
    <w:rsid w:val="000235AA"/>
    <w:rsid w:val="00023CC2"/>
    <w:rsid w:val="00024C0B"/>
    <w:rsid w:val="000252B9"/>
    <w:rsid w:val="0002564D"/>
    <w:rsid w:val="00025ECA"/>
    <w:rsid w:val="000264A7"/>
    <w:rsid w:val="00026F50"/>
    <w:rsid w:val="00027A07"/>
    <w:rsid w:val="00027D83"/>
    <w:rsid w:val="000304CA"/>
    <w:rsid w:val="00030C0F"/>
    <w:rsid w:val="0003105D"/>
    <w:rsid w:val="00031598"/>
    <w:rsid w:val="0003177D"/>
    <w:rsid w:val="000319EE"/>
    <w:rsid w:val="000325B8"/>
    <w:rsid w:val="00032ED8"/>
    <w:rsid w:val="00033EF7"/>
    <w:rsid w:val="00034983"/>
    <w:rsid w:val="00034C15"/>
    <w:rsid w:val="000351B9"/>
    <w:rsid w:val="00035C8C"/>
    <w:rsid w:val="000368C3"/>
    <w:rsid w:val="00036BA1"/>
    <w:rsid w:val="00036DCE"/>
    <w:rsid w:val="0003729D"/>
    <w:rsid w:val="00037A23"/>
    <w:rsid w:val="00040244"/>
    <w:rsid w:val="000422E2"/>
    <w:rsid w:val="000425BA"/>
    <w:rsid w:val="00042D9D"/>
    <w:rsid w:val="00042F22"/>
    <w:rsid w:val="000444EF"/>
    <w:rsid w:val="000445FB"/>
    <w:rsid w:val="00044AD2"/>
    <w:rsid w:val="00044C99"/>
    <w:rsid w:val="000455FB"/>
    <w:rsid w:val="00045683"/>
    <w:rsid w:val="000456BB"/>
    <w:rsid w:val="000470DE"/>
    <w:rsid w:val="00050EC9"/>
    <w:rsid w:val="000515FE"/>
    <w:rsid w:val="00052A07"/>
    <w:rsid w:val="00052C40"/>
    <w:rsid w:val="00053065"/>
    <w:rsid w:val="0005320C"/>
    <w:rsid w:val="00053218"/>
    <w:rsid w:val="000534E3"/>
    <w:rsid w:val="00054205"/>
    <w:rsid w:val="000549E3"/>
    <w:rsid w:val="00054D0D"/>
    <w:rsid w:val="000552B7"/>
    <w:rsid w:val="0005606A"/>
    <w:rsid w:val="000562DC"/>
    <w:rsid w:val="00057117"/>
    <w:rsid w:val="0005724C"/>
    <w:rsid w:val="0005750E"/>
    <w:rsid w:val="0006081C"/>
    <w:rsid w:val="00060FC0"/>
    <w:rsid w:val="00060FF1"/>
    <w:rsid w:val="00061046"/>
    <w:rsid w:val="000616E7"/>
    <w:rsid w:val="00061DE7"/>
    <w:rsid w:val="00061FBA"/>
    <w:rsid w:val="00062558"/>
    <w:rsid w:val="0006262A"/>
    <w:rsid w:val="00062ED8"/>
    <w:rsid w:val="00062FC6"/>
    <w:rsid w:val="00063DCA"/>
    <w:rsid w:val="000645E3"/>
    <w:rsid w:val="0006487E"/>
    <w:rsid w:val="00064E3B"/>
    <w:rsid w:val="0006540E"/>
    <w:rsid w:val="00065C39"/>
    <w:rsid w:val="00065E1A"/>
    <w:rsid w:val="000660EB"/>
    <w:rsid w:val="000661C2"/>
    <w:rsid w:val="00066ED1"/>
    <w:rsid w:val="00067207"/>
    <w:rsid w:val="00070603"/>
    <w:rsid w:val="000708BA"/>
    <w:rsid w:val="000715BC"/>
    <w:rsid w:val="00071695"/>
    <w:rsid w:val="00071AE2"/>
    <w:rsid w:val="000727B2"/>
    <w:rsid w:val="000733E3"/>
    <w:rsid w:val="00073AC8"/>
    <w:rsid w:val="000741FB"/>
    <w:rsid w:val="000754D6"/>
    <w:rsid w:val="00076CB6"/>
    <w:rsid w:val="000771D1"/>
    <w:rsid w:val="00077E5F"/>
    <w:rsid w:val="0008036A"/>
    <w:rsid w:val="0008052D"/>
    <w:rsid w:val="000813F4"/>
    <w:rsid w:val="000819F4"/>
    <w:rsid w:val="00081AE6"/>
    <w:rsid w:val="0008269A"/>
    <w:rsid w:val="0008377C"/>
    <w:rsid w:val="000841BA"/>
    <w:rsid w:val="00084C11"/>
    <w:rsid w:val="0008535A"/>
    <w:rsid w:val="000855EB"/>
    <w:rsid w:val="00085689"/>
    <w:rsid w:val="000857DB"/>
    <w:rsid w:val="00085B52"/>
    <w:rsid w:val="00085C49"/>
    <w:rsid w:val="000866F2"/>
    <w:rsid w:val="00086A64"/>
    <w:rsid w:val="00087426"/>
    <w:rsid w:val="0009009F"/>
    <w:rsid w:val="00090130"/>
    <w:rsid w:val="00090B2B"/>
    <w:rsid w:val="000910CA"/>
    <w:rsid w:val="00091338"/>
    <w:rsid w:val="00091557"/>
    <w:rsid w:val="00092372"/>
    <w:rsid w:val="000924C1"/>
    <w:rsid w:val="000924F0"/>
    <w:rsid w:val="00092535"/>
    <w:rsid w:val="00092E2F"/>
    <w:rsid w:val="00093474"/>
    <w:rsid w:val="000936FA"/>
    <w:rsid w:val="0009410F"/>
    <w:rsid w:val="0009483C"/>
    <w:rsid w:val="00094BA2"/>
    <w:rsid w:val="0009510C"/>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A7144"/>
    <w:rsid w:val="000A7B61"/>
    <w:rsid w:val="000B100F"/>
    <w:rsid w:val="000B1E08"/>
    <w:rsid w:val="000B23A7"/>
    <w:rsid w:val="000B2719"/>
    <w:rsid w:val="000B2828"/>
    <w:rsid w:val="000B2DBC"/>
    <w:rsid w:val="000B2F12"/>
    <w:rsid w:val="000B3A8F"/>
    <w:rsid w:val="000B40CF"/>
    <w:rsid w:val="000B4564"/>
    <w:rsid w:val="000B4AB9"/>
    <w:rsid w:val="000B58C3"/>
    <w:rsid w:val="000B5DD4"/>
    <w:rsid w:val="000B61E9"/>
    <w:rsid w:val="000B6A03"/>
    <w:rsid w:val="000B70D0"/>
    <w:rsid w:val="000C05EA"/>
    <w:rsid w:val="000C0AD4"/>
    <w:rsid w:val="000C0C4E"/>
    <w:rsid w:val="000C109C"/>
    <w:rsid w:val="000C165A"/>
    <w:rsid w:val="000C1AA7"/>
    <w:rsid w:val="000C1BD1"/>
    <w:rsid w:val="000C1F68"/>
    <w:rsid w:val="000C2247"/>
    <w:rsid w:val="000C22D4"/>
    <w:rsid w:val="000C2622"/>
    <w:rsid w:val="000C2C2A"/>
    <w:rsid w:val="000C2E19"/>
    <w:rsid w:val="000C3141"/>
    <w:rsid w:val="000C34CD"/>
    <w:rsid w:val="000C61BF"/>
    <w:rsid w:val="000C6E26"/>
    <w:rsid w:val="000D0B2A"/>
    <w:rsid w:val="000D0D07"/>
    <w:rsid w:val="000D32B5"/>
    <w:rsid w:val="000D3454"/>
    <w:rsid w:val="000D4797"/>
    <w:rsid w:val="000D4A64"/>
    <w:rsid w:val="000D5181"/>
    <w:rsid w:val="000D531F"/>
    <w:rsid w:val="000D53A8"/>
    <w:rsid w:val="000D549E"/>
    <w:rsid w:val="000D575B"/>
    <w:rsid w:val="000D5E26"/>
    <w:rsid w:val="000D6004"/>
    <w:rsid w:val="000D6A48"/>
    <w:rsid w:val="000D6AF9"/>
    <w:rsid w:val="000D6B24"/>
    <w:rsid w:val="000D6C9C"/>
    <w:rsid w:val="000D6D11"/>
    <w:rsid w:val="000E01B6"/>
    <w:rsid w:val="000E0527"/>
    <w:rsid w:val="000E0DB9"/>
    <w:rsid w:val="000E0DE3"/>
    <w:rsid w:val="000E0E14"/>
    <w:rsid w:val="000E1E92"/>
    <w:rsid w:val="000E1EF4"/>
    <w:rsid w:val="000E47CC"/>
    <w:rsid w:val="000E6D73"/>
    <w:rsid w:val="000E6EB9"/>
    <w:rsid w:val="000E7016"/>
    <w:rsid w:val="000F04D1"/>
    <w:rsid w:val="000F06D6"/>
    <w:rsid w:val="000F0EB1"/>
    <w:rsid w:val="000F1106"/>
    <w:rsid w:val="000F1BCA"/>
    <w:rsid w:val="000F1C56"/>
    <w:rsid w:val="000F20B4"/>
    <w:rsid w:val="000F2C63"/>
    <w:rsid w:val="000F3BE9"/>
    <w:rsid w:val="000F3F6C"/>
    <w:rsid w:val="000F4934"/>
    <w:rsid w:val="000F4AAE"/>
    <w:rsid w:val="000F6394"/>
    <w:rsid w:val="000F660E"/>
    <w:rsid w:val="000F6A60"/>
    <w:rsid w:val="000F6D0A"/>
    <w:rsid w:val="000F6DF3"/>
    <w:rsid w:val="000F6F1A"/>
    <w:rsid w:val="000F7294"/>
    <w:rsid w:val="000F7E60"/>
    <w:rsid w:val="001005FF"/>
    <w:rsid w:val="00100BB9"/>
    <w:rsid w:val="00100C38"/>
    <w:rsid w:val="00100F06"/>
    <w:rsid w:val="0010127B"/>
    <w:rsid w:val="00101A21"/>
    <w:rsid w:val="0010279E"/>
    <w:rsid w:val="001032E8"/>
    <w:rsid w:val="001048F1"/>
    <w:rsid w:val="001062FB"/>
    <w:rsid w:val="001063E6"/>
    <w:rsid w:val="00106495"/>
    <w:rsid w:val="00106A4A"/>
    <w:rsid w:val="00107881"/>
    <w:rsid w:val="00107EAA"/>
    <w:rsid w:val="001104AC"/>
    <w:rsid w:val="0011284D"/>
    <w:rsid w:val="001130FC"/>
    <w:rsid w:val="0011390E"/>
    <w:rsid w:val="00113CF4"/>
    <w:rsid w:val="001142F1"/>
    <w:rsid w:val="00114D46"/>
    <w:rsid w:val="00114FB8"/>
    <w:rsid w:val="001150D6"/>
    <w:rsid w:val="001153EA"/>
    <w:rsid w:val="00115643"/>
    <w:rsid w:val="001156F7"/>
    <w:rsid w:val="00116765"/>
    <w:rsid w:val="00120F34"/>
    <w:rsid w:val="00121570"/>
    <w:rsid w:val="00121752"/>
    <w:rsid w:val="001219F5"/>
    <w:rsid w:val="00121A20"/>
    <w:rsid w:val="00121E0C"/>
    <w:rsid w:val="00122217"/>
    <w:rsid w:val="00123386"/>
    <w:rsid w:val="001236C1"/>
    <w:rsid w:val="0012377F"/>
    <w:rsid w:val="00123946"/>
    <w:rsid w:val="00123B7F"/>
    <w:rsid w:val="00124314"/>
    <w:rsid w:val="0012474F"/>
    <w:rsid w:val="00125F7C"/>
    <w:rsid w:val="00126758"/>
    <w:rsid w:val="00126989"/>
    <w:rsid w:val="00126ACB"/>
    <w:rsid w:val="00126B4A"/>
    <w:rsid w:val="00126C34"/>
    <w:rsid w:val="00127C8E"/>
    <w:rsid w:val="001316D7"/>
    <w:rsid w:val="0013277C"/>
    <w:rsid w:val="00132D59"/>
    <w:rsid w:val="00132FD0"/>
    <w:rsid w:val="001344C0"/>
    <w:rsid w:val="001346FA"/>
    <w:rsid w:val="00134889"/>
    <w:rsid w:val="00135252"/>
    <w:rsid w:val="001356D5"/>
    <w:rsid w:val="001362B5"/>
    <w:rsid w:val="0013667F"/>
    <w:rsid w:val="00136DC3"/>
    <w:rsid w:val="00137AB5"/>
    <w:rsid w:val="00137F0B"/>
    <w:rsid w:val="00137FD1"/>
    <w:rsid w:val="00140A58"/>
    <w:rsid w:val="00140D56"/>
    <w:rsid w:val="00140EF8"/>
    <w:rsid w:val="0014326D"/>
    <w:rsid w:val="001438E9"/>
    <w:rsid w:val="00143F0A"/>
    <w:rsid w:val="001442FA"/>
    <w:rsid w:val="00144DF4"/>
    <w:rsid w:val="0014517A"/>
    <w:rsid w:val="00145564"/>
    <w:rsid w:val="00145B00"/>
    <w:rsid w:val="0014658A"/>
    <w:rsid w:val="001470AC"/>
    <w:rsid w:val="001471C6"/>
    <w:rsid w:val="0014748D"/>
    <w:rsid w:val="00150A58"/>
    <w:rsid w:val="001513B4"/>
    <w:rsid w:val="00151410"/>
    <w:rsid w:val="001518E5"/>
    <w:rsid w:val="00151E23"/>
    <w:rsid w:val="001520D5"/>
    <w:rsid w:val="0015210A"/>
    <w:rsid w:val="001526E0"/>
    <w:rsid w:val="0015295F"/>
    <w:rsid w:val="001551B5"/>
    <w:rsid w:val="0015586D"/>
    <w:rsid w:val="00156D7A"/>
    <w:rsid w:val="00157094"/>
    <w:rsid w:val="001606AE"/>
    <w:rsid w:val="0016099C"/>
    <w:rsid w:val="001611F6"/>
    <w:rsid w:val="00161E13"/>
    <w:rsid w:val="00162192"/>
    <w:rsid w:val="001628CE"/>
    <w:rsid w:val="00162C7A"/>
    <w:rsid w:val="001632E2"/>
    <w:rsid w:val="0016368D"/>
    <w:rsid w:val="00163C12"/>
    <w:rsid w:val="00163E62"/>
    <w:rsid w:val="001645C8"/>
    <w:rsid w:val="0016492E"/>
    <w:rsid w:val="00164F4B"/>
    <w:rsid w:val="001659C1"/>
    <w:rsid w:val="00165BE7"/>
    <w:rsid w:val="00165F32"/>
    <w:rsid w:val="001670B9"/>
    <w:rsid w:val="001673AA"/>
    <w:rsid w:val="001709BD"/>
    <w:rsid w:val="001711F3"/>
    <w:rsid w:val="0017208D"/>
    <w:rsid w:val="0017293D"/>
    <w:rsid w:val="001729EF"/>
    <w:rsid w:val="00172C61"/>
    <w:rsid w:val="00173A8E"/>
    <w:rsid w:val="00174538"/>
    <w:rsid w:val="0017483D"/>
    <w:rsid w:val="00174DB8"/>
    <w:rsid w:val="0017502C"/>
    <w:rsid w:val="00175360"/>
    <w:rsid w:val="00175EBF"/>
    <w:rsid w:val="00177202"/>
    <w:rsid w:val="0017768C"/>
    <w:rsid w:val="0018009C"/>
    <w:rsid w:val="001803EE"/>
    <w:rsid w:val="00180BAE"/>
    <w:rsid w:val="001812C5"/>
    <w:rsid w:val="0018143F"/>
    <w:rsid w:val="001815AD"/>
    <w:rsid w:val="00181602"/>
    <w:rsid w:val="00181FF8"/>
    <w:rsid w:val="0018281B"/>
    <w:rsid w:val="00183849"/>
    <w:rsid w:val="001846A0"/>
    <w:rsid w:val="0018500C"/>
    <w:rsid w:val="0018664A"/>
    <w:rsid w:val="001868DA"/>
    <w:rsid w:val="001869F7"/>
    <w:rsid w:val="0018756E"/>
    <w:rsid w:val="00190AC1"/>
    <w:rsid w:val="00191B90"/>
    <w:rsid w:val="00191CBB"/>
    <w:rsid w:val="001926E3"/>
    <w:rsid w:val="001929F7"/>
    <w:rsid w:val="0019341A"/>
    <w:rsid w:val="001937E5"/>
    <w:rsid w:val="00194C84"/>
    <w:rsid w:val="001962B0"/>
    <w:rsid w:val="001963DE"/>
    <w:rsid w:val="00197127"/>
    <w:rsid w:val="00197DF9"/>
    <w:rsid w:val="001A16AD"/>
    <w:rsid w:val="001A1987"/>
    <w:rsid w:val="001A2564"/>
    <w:rsid w:val="001A30F2"/>
    <w:rsid w:val="001A3D65"/>
    <w:rsid w:val="001A44A6"/>
    <w:rsid w:val="001A460C"/>
    <w:rsid w:val="001A5597"/>
    <w:rsid w:val="001A57F8"/>
    <w:rsid w:val="001A585A"/>
    <w:rsid w:val="001A593F"/>
    <w:rsid w:val="001A5CD8"/>
    <w:rsid w:val="001A5E7F"/>
    <w:rsid w:val="001A6173"/>
    <w:rsid w:val="001A6CBA"/>
    <w:rsid w:val="001B0728"/>
    <w:rsid w:val="001B0D97"/>
    <w:rsid w:val="001B129B"/>
    <w:rsid w:val="001B18DF"/>
    <w:rsid w:val="001B2241"/>
    <w:rsid w:val="001B2EB0"/>
    <w:rsid w:val="001B39B6"/>
    <w:rsid w:val="001B4C8C"/>
    <w:rsid w:val="001B50DD"/>
    <w:rsid w:val="001B51D1"/>
    <w:rsid w:val="001B54F4"/>
    <w:rsid w:val="001B5A5D"/>
    <w:rsid w:val="001B6199"/>
    <w:rsid w:val="001B65DB"/>
    <w:rsid w:val="001B6D03"/>
    <w:rsid w:val="001B7205"/>
    <w:rsid w:val="001C027A"/>
    <w:rsid w:val="001C0779"/>
    <w:rsid w:val="001C07A5"/>
    <w:rsid w:val="001C1BCB"/>
    <w:rsid w:val="001C1CE5"/>
    <w:rsid w:val="001C36DC"/>
    <w:rsid w:val="001C3D2A"/>
    <w:rsid w:val="001C40C6"/>
    <w:rsid w:val="001C4267"/>
    <w:rsid w:val="001C4E75"/>
    <w:rsid w:val="001C5B29"/>
    <w:rsid w:val="001C5D94"/>
    <w:rsid w:val="001C5D9B"/>
    <w:rsid w:val="001C6C22"/>
    <w:rsid w:val="001C6F53"/>
    <w:rsid w:val="001C6F83"/>
    <w:rsid w:val="001C7660"/>
    <w:rsid w:val="001C7E98"/>
    <w:rsid w:val="001D0185"/>
    <w:rsid w:val="001D03EC"/>
    <w:rsid w:val="001D0A21"/>
    <w:rsid w:val="001D0A39"/>
    <w:rsid w:val="001D147A"/>
    <w:rsid w:val="001D1E31"/>
    <w:rsid w:val="001D26D8"/>
    <w:rsid w:val="001D3090"/>
    <w:rsid w:val="001D3195"/>
    <w:rsid w:val="001D3196"/>
    <w:rsid w:val="001D31FA"/>
    <w:rsid w:val="001D43A7"/>
    <w:rsid w:val="001D51BA"/>
    <w:rsid w:val="001D52F5"/>
    <w:rsid w:val="001D53E7"/>
    <w:rsid w:val="001D5416"/>
    <w:rsid w:val="001D6342"/>
    <w:rsid w:val="001D6B10"/>
    <w:rsid w:val="001D6D53"/>
    <w:rsid w:val="001D6D9E"/>
    <w:rsid w:val="001D7314"/>
    <w:rsid w:val="001D79BC"/>
    <w:rsid w:val="001D7B5A"/>
    <w:rsid w:val="001D7E5E"/>
    <w:rsid w:val="001E02A3"/>
    <w:rsid w:val="001E0C76"/>
    <w:rsid w:val="001E1414"/>
    <w:rsid w:val="001E1D2D"/>
    <w:rsid w:val="001E2CE0"/>
    <w:rsid w:val="001E2EDA"/>
    <w:rsid w:val="001E33B1"/>
    <w:rsid w:val="001E3CFC"/>
    <w:rsid w:val="001E3E85"/>
    <w:rsid w:val="001E4178"/>
    <w:rsid w:val="001E466B"/>
    <w:rsid w:val="001E4916"/>
    <w:rsid w:val="001E4A0E"/>
    <w:rsid w:val="001E55C1"/>
    <w:rsid w:val="001E575B"/>
    <w:rsid w:val="001E58E2"/>
    <w:rsid w:val="001E6C25"/>
    <w:rsid w:val="001E7AED"/>
    <w:rsid w:val="001F0064"/>
    <w:rsid w:val="001F0501"/>
    <w:rsid w:val="001F1CB5"/>
    <w:rsid w:val="001F3916"/>
    <w:rsid w:val="001F43CD"/>
    <w:rsid w:val="001F4EDB"/>
    <w:rsid w:val="001F4EEB"/>
    <w:rsid w:val="001F5197"/>
    <w:rsid w:val="001F5432"/>
    <w:rsid w:val="001F54C5"/>
    <w:rsid w:val="001F662C"/>
    <w:rsid w:val="001F7074"/>
    <w:rsid w:val="001F724A"/>
    <w:rsid w:val="001F72DD"/>
    <w:rsid w:val="001F78AE"/>
    <w:rsid w:val="00200490"/>
    <w:rsid w:val="002008FE"/>
    <w:rsid w:val="00200934"/>
    <w:rsid w:val="002011D6"/>
    <w:rsid w:val="0020121E"/>
    <w:rsid w:val="00201B9F"/>
    <w:rsid w:val="00201C90"/>
    <w:rsid w:val="00201D25"/>
    <w:rsid w:val="00201E21"/>
    <w:rsid w:val="00201F3A"/>
    <w:rsid w:val="00202003"/>
    <w:rsid w:val="00202297"/>
    <w:rsid w:val="00202504"/>
    <w:rsid w:val="00202ED2"/>
    <w:rsid w:val="00203E4D"/>
    <w:rsid w:val="00203F96"/>
    <w:rsid w:val="00204490"/>
    <w:rsid w:val="00205E28"/>
    <w:rsid w:val="00205EBC"/>
    <w:rsid w:val="00206257"/>
    <w:rsid w:val="002069B2"/>
    <w:rsid w:val="00206D7D"/>
    <w:rsid w:val="00206FA4"/>
    <w:rsid w:val="00207828"/>
    <w:rsid w:val="00207FA3"/>
    <w:rsid w:val="00207FC8"/>
    <w:rsid w:val="0021024E"/>
    <w:rsid w:val="002114BA"/>
    <w:rsid w:val="00211D95"/>
    <w:rsid w:val="00214015"/>
    <w:rsid w:val="0021410A"/>
    <w:rsid w:val="0021458D"/>
    <w:rsid w:val="00214DA8"/>
    <w:rsid w:val="00215388"/>
    <w:rsid w:val="00215423"/>
    <w:rsid w:val="00215874"/>
    <w:rsid w:val="002158FA"/>
    <w:rsid w:val="0021618F"/>
    <w:rsid w:val="00216642"/>
    <w:rsid w:val="00217160"/>
    <w:rsid w:val="0021772D"/>
    <w:rsid w:val="0021785C"/>
    <w:rsid w:val="00217BD9"/>
    <w:rsid w:val="00220600"/>
    <w:rsid w:val="002211F2"/>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D0"/>
    <w:rsid w:val="002269F7"/>
    <w:rsid w:val="0022744C"/>
    <w:rsid w:val="00227DCF"/>
    <w:rsid w:val="00230765"/>
    <w:rsid w:val="00230D18"/>
    <w:rsid w:val="002317C2"/>
    <w:rsid w:val="002319E4"/>
    <w:rsid w:val="00231D02"/>
    <w:rsid w:val="00231E84"/>
    <w:rsid w:val="00232C95"/>
    <w:rsid w:val="00233C83"/>
    <w:rsid w:val="002342D5"/>
    <w:rsid w:val="00234EE8"/>
    <w:rsid w:val="00234F59"/>
    <w:rsid w:val="00235632"/>
    <w:rsid w:val="00235872"/>
    <w:rsid w:val="00235C79"/>
    <w:rsid w:val="0023601B"/>
    <w:rsid w:val="00236EED"/>
    <w:rsid w:val="00237F81"/>
    <w:rsid w:val="002407B5"/>
    <w:rsid w:val="00240A4B"/>
    <w:rsid w:val="00241559"/>
    <w:rsid w:val="00241EAD"/>
    <w:rsid w:val="0024224E"/>
    <w:rsid w:val="00242461"/>
    <w:rsid w:val="0024330B"/>
    <w:rsid w:val="00243353"/>
    <w:rsid w:val="002435B3"/>
    <w:rsid w:val="00243BBE"/>
    <w:rsid w:val="00243D96"/>
    <w:rsid w:val="0024418C"/>
    <w:rsid w:val="002443B9"/>
    <w:rsid w:val="00244615"/>
    <w:rsid w:val="002446BA"/>
    <w:rsid w:val="002448D3"/>
    <w:rsid w:val="00244F46"/>
    <w:rsid w:val="002458EB"/>
    <w:rsid w:val="00245DF4"/>
    <w:rsid w:val="0024643A"/>
    <w:rsid w:val="00246767"/>
    <w:rsid w:val="002470B7"/>
    <w:rsid w:val="002474C6"/>
    <w:rsid w:val="002475ED"/>
    <w:rsid w:val="00247A7A"/>
    <w:rsid w:val="002500C8"/>
    <w:rsid w:val="00250756"/>
    <w:rsid w:val="00251DD6"/>
    <w:rsid w:val="00252272"/>
    <w:rsid w:val="00252D8F"/>
    <w:rsid w:val="00254049"/>
    <w:rsid w:val="002540B3"/>
    <w:rsid w:val="002548F3"/>
    <w:rsid w:val="0025526B"/>
    <w:rsid w:val="00255373"/>
    <w:rsid w:val="00255FB6"/>
    <w:rsid w:val="002562AA"/>
    <w:rsid w:val="00256501"/>
    <w:rsid w:val="00256FFA"/>
    <w:rsid w:val="00257543"/>
    <w:rsid w:val="002600F8"/>
    <w:rsid w:val="00260589"/>
    <w:rsid w:val="00260C3D"/>
    <w:rsid w:val="00260C66"/>
    <w:rsid w:val="002615E1"/>
    <w:rsid w:val="002617E7"/>
    <w:rsid w:val="00262829"/>
    <w:rsid w:val="00262F3B"/>
    <w:rsid w:val="00264228"/>
    <w:rsid w:val="00264334"/>
    <w:rsid w:val="0026456D"/>
    <w:rsid w:val="00264624"/>
    <w:rsid w:val="0026473E"/>
    <w:rsid w:val="00264A17"/>
    <w:rsid w:val="00264FCE"/>
    <w:rsid w:val="00265208"/>
    <w:rsid w:val="0026607F"/>
    <w:rsid w:val="00266214"/>
    <w:rsid w:val="00267C83"/>
    <w:rsid w:val="00270080"/>
    <w:rsid w:val="002701D1"/>
    <w:rsid w:val="0027042F"/>
    <w:rsid w:val="0027050B"/>
    <w:rsid w:val="00270667"/>
    <w:rsid w:val="00271202"/>
    <w:rsid w:val="0027144F"/>
    <w:rsid w:val="00271813"/>
    <w:rsid w:val="002718E8"/>
    <w:rsid w:val="00271F3A"/>
    <w:rsid w:val="00272408"/>
    <w:rsid w:val="00273278"/>
    <w:rsid w:val="0027369B"/>
    <w:rsid w:val="002737F4"/>
    <w:rsid w:val="0027389F"/>
    <w:rsid w:val="00273D40"/>
    <w:rsid w:val="002740CC"/>
    <w:rsid w:val="002740F8"/>
    <w:rsid w:val="00274DD9"/>
    <w:rsid w:val="0027501A"/>
    <w:rsid w:val="00275168"/>
    <w:rsid w:val="00275AE5"/>
    <w:rsid w:val="00276AD9"/>
    <w:rsid w:val="002771E7"/>
    <w:rsid w:val="00277596"/>
    <w:rsid w:val="00277D7A"/>
    <w:rsid w:val="002805F5"/>
    <w:rsid w:val="00280751"/>
    <w:rsid w:val="00281629"/>
    <w:rsid w:val="0028176E"/>
    <w:rsid w:val="00282290"/>
    <w:rsid w:val="0028280A"/>
    <w:rsid w:val="00284BB0"/>
    <w:rsid w:val="00285037"/>
    <w:rsid w:val="002853F1"/>
    <w:rsid w:val="00286ACD"/>
    <w:rsid w:val="00287838"/>
    <w:rsid w:val="00287846"/>
    <w:rsid w:val="00287F99"/>
    <w:rsid w:val="00290082"/>
    <w:rsid w:val="002907B5"/>
    <w:rsid w:val="00291B2B"/>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026"/>
    <w:rsid w:val="002A2869"/>
    <w:rsid w:val="002A2B81"/>
    <w:rsid w:val="002A30EC"/>
    <w:rsid w:val="002A382D"/>
    <w:rsid w:val="002A43D1"/>
    <w:rsid w:val="002A4B10"/>
    <w:rsid w:val="002A5FEC"/>
    <w:rsid w:val="002A62EC"/>
    <w:rsid w:val="002A6B39"/>
    <w:rsid w:val="002B0B20"/>
    <w:rsid w:val="002B21BB"/>
    <w:rsid w:val="002B24D6"/>
    <w:rsid w:val="002B2D9B"/>
    <w:rsid w:val="002B50E9"/>
    <w:rsid w:val="002B5545"/>
    <w:rsid w:val="002B64BF"/>
    <w:rsid w:val="002B6A97"/>
    <w:rsid w:val="002B72D7"/>
    <w:rsid w:val="002C06AD"/>
    <w:rsid w:val="002C0A44"/>
    <w:rsid w:val="002C0C04"/>
    <w:rsid w:val="002C1D76"/>
    <w:rsid w:val="002C25AB"/>
    <w:rsid w:val="002C2A74"/>
    <w:rsid w:val="002C2C36"/>
    <w:rsid w:val="002C3388"/>
    <w:rsid w:val="002C34E8"/>
    <w:rsid w:val="002C41E6"/>
    <w:rsid w:val="002C5220"/>
    <w:rsid w:val="002C6BFE"/>
    <w:rsid w:val="002D071A"/>
    <w:rsid w:val="002D1DF1"/>
    <w:rsid w:val="002D2537"/>
    <w:rsid w:val="002D27F2"/>
    <w:rsid w:val="002D2A0E"/>
    <w:rsid w:val="002D34B2"/>
    <w:rsid w:val="002D38F1"/>
    <w:rsid w:val="002D3B4E"/>
    <w:rsid w:val="002D3BCA"/>
    <w:rsid w:val="002D4648"/>
    <w:rsid w:val="002D48B0"/>
    <w:rsid w:val="002D4D23"/>
    <w:rsid w:val="002D5B37"/>
    <w:rsid w:val="002D5DBF"/>
    <w:rsid w:val="002D5E0F"/>
    <w:rsid w:val="002D663C"/>
    <w:rsid w:val="002D6696"/>
    <w:rsid w:val="002D6A7E"/>
    <w:rsid w:val="002D6E46"/>
    <w:rsid w:val="002D7637"/>
    <w:rsid w:val="002D7C5D"/>
    <w:rsid w:val="002E07EE"/>
    <w:rsid w:val="002E0916"/>
    <w:rsid w:val="002E1273"/>
    <w:rsid w:val="002E17F2"/>
    <w:rsid w:val="002E274B"/>
    <w:rsid w:val="002E2D7D"/>
    <w:rsid w:val="002E2DDC"/>
    <w:rsid w:val="002E2EA4"/>
    <w:rsid w:val="002E34A3"/>
    <w:rsid w:val="002E397F"/>
    <w:rsid w:val="002E412B"/>
    <w:rsid w:val="002E4977"/>
    <w:rsid w:val="002E4D4B"/>
    <w:rsid w:val="002E4F79"/>
    <w:rsid w:val="002E50DD"/>
    <w:rsid w:val="002E565B"/>
    <w:rsid w:val="002E6945"/>
    <w:rsid w:val="002E78FB"/>
    <w:rsid w:val="002E7AE2"/>
    <w:rsid w:val="002E7CAE"/>
    <w:rsid w:val="002F008E"/>
    <w:rsid w:val="002F0301"/>
    <w:rsid w:val="002F184F"/>
    <w:rsid w:val="002F189E"/>
    <w:rsid w:val="002F1BF5"/>
    <w:rsid w:val="002F2771"/>
    <w:rsid w:val="002F37A9"/>
    <w:rsid w:val="002F39A2"/>
    <w:rsid w:val="002F3CCB"/>
    <w:rsid w:val="002F43BA"/>
    <w:rsid w:val="002F47A0"/>
    <w:rsid w:val="002F6043"/>
    <w:rsid w:val="002F61AB"/>
    <w:rsid w:val="002F67E3"/>
    <w:rsid w:val="002F687F"/>
    <w:rsid w:val="002F6F28"/>
    <w:rsid w:val="002F7315"/>
    <w:rsid w:val="003008C9"/>
    <w:rsid w:val="003009ED"/>
    <w:rsid w:val="00301CE6"/>
    <w:rsid w:val="0030256B"/>
    <w:rsid w:val="003026A1"/>
    <w:rsid w:val="00302776"/>
    <w:rsid w:val="00302BF8"/>
    <w:rsid w:val="00302E98"/>
    <w:rsid w:val="0030329C"/>
    <w:rsid w:val="0030393D"/>
    <w:rsid w:val="00304933"/>
    <w:rsid w:val="0030501F"/>
    <w:rsid w:val="003050FE"/>
    <w:rsid w:val="00305BB0"/>
    <w:rsid w:val="003066A2"/>
    <w:rsid w:val="0030786B"/>
    <w:rsid w:val="00307BA1"/>
    <w:rsid w:val="00311422"/>
    <w:rsid w:val="00311702"/>
    <w:rsid w:val="00311E82"/>
    <w:rsid w:val="00312C7C"/>
    <w:rsid w:val="003137F9"/>
    <w:rsid w:val="00313B85"/>
    <w:rsid w:val="00313FD6"/>
    <w:rsid w:val="003143BD"/>
    <w:rsid w:val="00314FFC"/>
    <w:rsid w:val="00315363"/>
    <w:rsid w:val="00316315"/>
    <w:rsid w:val="0031711C"/>
    <w:rsid w:val="00317A2D"/>
    <w:rsid w:val="00317BEB"/>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28D8"/>
    <w:rsid w:val="0033426E"/>
    <w:rsid w:val="00334579"/>
    <w:rsid w:val="00334824"/>
    <w:rsid w:val="00334898"/>
    <w:rsid w:val="00334D5A"/>
    <w:rsid w:val="00335541"/>
    <w:rsid w:val="00335614"/>
    <w:rsid w:val="00335858"/>
    <w:rsid w:val="0033588E"/>
    <w:rsid w:val="0033594C"/>
    <w:rsid w:val="003362FA"/>
    <w:rsid w:val="00336BDA"/>
    <w:rsid w:val="003373A6"/>
    <w:rsid w:val="00340855"/>
    <w:rsid w:val="003412BA"/>
    <w:rsid w:val="00341583"/>
    <w:rsid w:val="003416FF"/>
    <w:rsid w:val="0034185E"/>
    <w:rsid w:val="00341902"/>
    <w:rsid w:val="003419E1"/>
    <w:rsid w:val="00341E8E"/>
    <w:rsid w:val="0034206D"/>
    <w:rsid w:val="0034294A"/>
    <w:rsid w:val="003429D4"/>
    <w:rsid w:val="00342BD7"/>
    <w:rsid w:val="003433D0"/>
    <w:rsid w:val="00344687"/>
    <w:rsid w:val="00344C95"/>
    <w:rsid w:val="003451BC"/>
    <w:rsid w:val="00346551"/>
    <w:rsid w:val="00346DB5"/>
    <w:rsid w:val="003477B1"/>
    <w:rsid w:val="0034789B"/>
    <w:rsid w:val="00351413"/>
    <w:rsid w:val="003517B3"/>
    <w:rsid w:val="003518BD"/>
    <w:rsid w:val="00351E2A"/>
    <w:rsid w:val="003521A1"/>
    <w:rsid w:val="00352436"/>
    <w:rsid w:val="00352618"/>
    <w:rsid w:val="00352620"/>
    <w:rsid w:val="00352639"/>
    <w:rsid w:val="00353F49"/>
    <w:rsid w:val="0035414A"/>
    <w:rsid w:val="00354CF9"/>
    <w:rsid w:val="00355E0C"/>
    <w:rsid w:val="003563B5"/>
    <w:rsid w:val="00356433"/>
    <w:rsid w:val="00357293"/>
    <w:rsid w:val="00357380"/>
    <w:rsid w:val="003602D9"/>
    <w:rsid w:val="003604CE"/>
    <w:rsid w:val="00361A3A"/>
    <w:rsid w:val="0036354A"/>
    <w:rsid w:val="00363FDE"/>
    <w:rsid w:val="00364393"/>
    <w:rsid w:val="00366750"/>
    <w:rsid w:val="00366A43"/>
    <w:rsid w:val="00366D3F"/>
    <w:rsid w:val="00367BD6"/>
    <w:rsid w:val="00370360"/>
    <w:rsid w:val="00370E1C"/>
    <w:rsid w:val="00370E47"/>
    <w:rsid w:val="003716E8"/>
    <w:rsid w:val="00371C94"/>
    <w:rsid w:val="00372D82"/>
    <w:rsid w:val="00372E99"/>
    <w:rsid w:val="003730A5"/>
    <w:rsid w:val="00373243"/>
    <w:rsid w:val="00373A77"/>
    <w:rsid w:val="003742AC"/>
    <w:rsid w:val="00374323"/>
    <w:rsid w:val="00374379"/>
    <w:rsid w:val="003747C8"/>
    <w:rsid w:val="003751C0"/>
    <w:rsid w:val="00375EF3"/>
    <w:rsid w:val="003763A4"/>
    <w:rsid w:val="003776B9"/>
    <w:rsid w:val="00377CE1"/>
    <w:rsid w:val="00382257"/>
    <w:rsid w:val="00383105"/>
    <w:rsid w:val="00384439"/>
    <w:rsid w:val="0038502C"/>
    <w:rsid w:val="00385BF0"/>
    <w:rsid w:val="00385D85"/>
    <w:rsid w:val="00386A13"/>
    <w:rsid w:val="00387A4C"/>
    <w:rsid w:val="00387FB8"/>
    <w:rsid w:val="00390E1E"/>
    <w:rsid w:val="00391313"/>
    <w:rsid w:val="00391C3D"/>
    <w:rsid w:val="00392E74"/>
    <w:rsid w:val="0039387A"/>
    <w:rsid w:val="003939FF"/>
    <w:rsid w:val="003965F0"/>
    <w:rsid w:val="0039789A"/>
    <w:rsid w:val="00397924"/>
    <w:rsid w:val="00397BC9"/>
    <w:rsid w:val="00397C26"/>
    <w:rsid w:val="003A0541"/>
    <w:rsid w:val="003A0BE1"/>
    <w:rsid w:val="003A2223"/>
    <w:rsid w:val="003A2A0F"/>
    <w:rsid w:val="003A3D07"/>
    <w:rsid w:val="003A45A1"/>
    <w:rsid w:val="003A5B0A"/>
    <w:rsid w:val="003A5C19"/>
    <w:rsid w:val="003A60E9"/>
    <w:rsid w:val="003A613F"/>
    <w:rsid w:val="003A6BAC"/>
    <w:rsid w:val="003A70A4"/>
    <w:rsid w:val="003A742F"/>
    <w:rsid w:val="003A747B"/>
    <w:rsid w:val="003A78DF"/>
    <w:rsid w:val="003A7EF3"/>
    <w:rsid w:val="003B159C"/>
    <w:rsid w:val="003B2113"/>
    <w:rsid w:val="003B2B3A"/>
    <w:rsid w:val="003B369F"/>
    <w:rsid w:val="003B36A3"/>
    <w:rsid w:val="003B36B7"/>
    <w:rsid w:val="003B3AE4"/>
    <w:rsid w:val="003B418D"/>
    <w:rsid w:val="003B43B5"/>
    <w:rsid w:val="003B4420"/>
    <w:rsid w:val="003B4E4B"/>
    <w:rsid w:val="003B510C"/>
    <w:rsid w:val="003B612B"/>
    <w:rsid w:val="003B631F"/>
    <w:rsid w:val="003B64BB"/>
    <w:rsid w:val="003B654D"/>
    <w:rsid w:val="003B6C6E"/>
    <w:rsid w:val="003B72A7"/>
    <w:rsid w:val="003B7AEB"/>
    <w:rsid w:val="003B7FE5"/>
    <w:rsid w:val="003C0E88"/>
    <w:rsid w:val="003C1187"/>
    <w:rsid w:val="003C11C8"/>
    <w:rsid w:val="003C1FAA"/>
    <w:rsid w:val="003C21C7"/>
    <w:rsid w:val="003C2702"/>
    <w:rsid w:val="003C35BA"/>
    <w:rsid w:val="003C432D"/>
    <w:rsid w:val="003C4453"/>
    <w:rsid w:val="003C549F"/>
    <w:rsid w:val="003C565C"/>
    <w:rsid w:val="003C643E"/>
    <w:rsid w:val="003C681E"/>
    <w:rsid w:val="003C704D"/>
    <w:rsid w:val="003C70C9"/>
    <w:rsid w:val="003C7806"/>
    <w:rsid w:val="003D027D"/>
    <w:rsid w:val="003D0567"/>
    <w:rsid w:val="003D0C9F"/>
    <w:rsid w:val="003D0D59"/>
    <w:rsid w:val="003D109F"/>
    <w:rsid w:val="003D1450"/>
    <w:rsid w:val="003D18A6"/>
    <w:rsid w:val="003D2478"/>
    <w:rsid w:val="003D29FE"/>
    <w:rsid w:val="003D35E9"/>
    <w:rsid w:val="003D383E"/>
    <w:rsid w:val="003D3C45"/>
    <w:rsid w:val="003D483A"/>
    <w:rsid w:val="003D5B1F"/>
    <w:rsid w:val="003D60F7"/>
    <w:rsid w:val="003D6603"/>
    <w:rsid w:val="003D6A89"/>
    <w:rsid w:val="003D6C05"/>
    <w:rsid w:val="003E0152"/>
    <w:rsid w:val="003E15FA"/>
    <w:rsid w:val="003E1F97"/>
    <w:rsid w:val="003E2B1F"/>
    <w:rsid w:val="003E55E4"/>
    <w:rsid w:val="003E607A"/>
    <w:rsid w:val="003E61B9"/>
    <w:rsid w:val="003E73BC"/>
    <w:rsid w:val="003E74E3"/>
    <w:rsid w:val="003E78DE"/>
    <w:rsid w:val="003E7925"/>
    <w:rsid w:val="003E7E34"/>
    <w:rsid w:val="003F0227"/>
    <w:rsid w:val="003F05C7"/>
    <w:rsid w:val="003F0CB1"/>
    <w:rsid w:val="003F10AA"/>
    <w:rsid w:val="003F13B4"/>
    <w:rsid w:val="003F18CE"/>
    <w:rsid w:val="003F2442"/>
    <w:rsid w:val="003F2443"/>
    <w:rsid w:val="003F263B"/>
    <w:rsid w:val="003F29A5"/>
    <w:rsid w:val="003F2CD4"/>
    <w:rsid w:val="003F2DE6"/>
    <w:rsid w:val="003F3370"/>
    <w:rsid w:val="003F3687"/>
    <w:rsid w:val="003F3F97"/>
    <w:rsid w:val="003F4946"/>
    <w:rsid w:val="003F4CFC"/>
    <w:rsid w:val="003F59D3"/>
    <w:rsid w:val="003F5B21"/>
    <w:rsid w:val="003F641D"/>
    <w:rsid w:val="003F6662"/>
    <w:rsid w:val="003F6839"/>
    <w:rsid w:val="003F68C2"/>
    <w:rsid w:val="003F6BBE"/>
    <w:rsid w:val="003F7BF4"/>
    <w:rsid w:val="003F7DD7"/>
    <w:rsid w:val="004000E8"/>
    <w:rsid w:val="004006DB"/>
    <w:rsid w:val="00400FC6"/>
    <w:rsid w:val="00400FF7"/>
    <w:rsid w:val="004026D9"/>
    <w:rsid w:val="004028E3"/>
    <w:rsid w:val="00402E2B"/>
    <w:rsid w:val="00403642"/>
    <w:rsid w:val="0040392A"/>
    <w:rsid w:val="00403B06"/>
    <w:rsid w:val="00403C22"/>
    <w:rsid w:val="004041D8"/>
    <w:rsid w:val="00404A1C"/>
    <w:rsid w:val="00405022"/>
    <w:rsid w:val="0040512B"/>
    <w:rsid w:val="0040541D"/>
    <w:rsid w:val="00405B53"/>
    <w:rsid w:val="00405CA5"/>
    <w:rsid w:val="00406C91"/>
    <w:rsid w:val="00406D3D"/>
    <w:rsid w:val="00407A70"/>
    <w:rsid w:val="00407CD3"/>
    <w:rsid w:val="00410134"/>
    <w:rsid w:val="00410504"/>
    <w:rsid w:val="00410B40"/>
    <w:rsid w:val="00410B72"/>
    <w:rsid w:val="00410F18"/>
    <w:rsid w:val="00411C39"/>
    <w:rsid w:val="00411E65"/>
    <w:rsid w:val="0041263E"/>
    <w:rsid w:val="00413841"/>
    <w:rsid w:val="00413AAC"/>
    <w:rsid w:val="00413E92"/>
    <w:rsid w:val="00414B27"/>
    <w:rsid w:val="0041505B"/>
    <w:rsid w:val="0041538A"/>
    <w:rsid w:val="00416020"/>
    <w:rsid w:val="004160AD"/>
    <w:rsid w:val="004172C7"/>
    <w:rsid w:val="00417BCB"/>
    <w:rsid w:val="0042077B"/>
    <w:rsid w:val="00420C07"/>
    <w:rsid w:val="00420DD8"/>
    <w:rsid w:val="00421105"/>
    <w:rsid w:val="004221E5"/>
    <w:rsid w:val="00422956"/>
    <w:rsid w:val="004229E8"/>
    <w:rsid w:val="00422AA4"/>
    <w:rsid w:val="00422DB6"/>
    <w:rsid w:val="00422DED"/>
    <w:rsid w:val="00423192"/>
    <w:rsid w:val="00423581"/>
    <w:rsid w:val="004242F4"/>
    <w:rsid w:val="00424821"/>
    <w:rsid w:val="00425B85"/>
    <w:rsid w:val="00425FBA"/>
    <w:rsid w:val="004261FF"/>
    <w:rsid w:val="004265EE"/>
    <w:rsid w:val="00426A57"/>
    <w:rsid w:val="00427248"/>
    <w:rsid w:val="00427648"/>
    <w:rsid w:val="00430D8C"/>
    <w:rsid w:val="00431AF4"/>
    <w:rsid w:val="004321E1"/>
    <w:rsid w:val="004323FC"/>
    <w:rsid w:val="00432DDF"/>
    <w:rsid w:val="004335FF"/>
    <w:rsid w:val="00433ACC"/>
    <w:rsid w:val="004345A7"/>
    <w:rsid w:val="0043491F"/>
    <w:rsid w:val="00434928"/>
    <w:rsid w:val="00434A81"/>
    <w:rsid w:val="00435539"/>
    <w:rsid w:val="00436F4D"/>
    <w:rsid w:val="00437447"/>
    <w:rsid w:val="00437C84"/>
    <w:rsid w:val="00440311"/>
    <w:rsid w:val="00440945"/>
    <w:rsid w:val="00441A92"/>
    <w:rsid w:val="004431DC"/>
    <w:rsid w:val="00443234"/>
    <w:rsid w:val="004434AB"/>
    <w:rsid w:val="00444047"/>
    <w:rsid w:val="00444F56"/>
    <w:rsid w:val="00444FCD"/>
    <w:rsid w:val="00445E95"/>
    <w:rsid w:val="00445EBF"/>
    <w:rsid w:val="00446488"/>
    <w:rsid w:val="0044660D"/>
    <w:rsid w:val="0044686A"/>
    <w:rsid w:val="0045019F"/>
    <w:rsid w:val="004505B9"/>
    <w:rsid w:val="00450FC3"/>
    <w:rsid w:val="00451586"/>
    <w:rsid w:val="004517AA"/>
    <w:rsid w:val="00452495"/>
    <w:rsid w:val="00452CAC"/>
    <w:rsid w:val="00452E3D"/>
    <w:rsid w:val="00452E74"/>
    <w:rsid w:val="00454371"/>
    <w:rsid w:val="00454C57"/>
    <w:rsid w:val="004559A1"/>
    <w:rsid w:val="0045744F"/>
    <w:rsid w:val="004574C4"/>
    <w:rsid w:val="00457565"/>
    <w:rsid w:val="00457B71"/>
    <w:rsid w:val="00457D20"/>
    <w:rsid w:val="00460EA0"/>
    <w:rsid w:val="00461142"/>
    <w:rsid w:val="00461D94"/>
    <w:rsid w:val="004630C9"/>
    <w:rsid w:val="0046320C"/>
    <w:rsid w:val="00463957"/>
    <w:rsid w:val="00464370"/>
    <w:rsid w:val="00466112"/>
    <w:rsid w:val="004669E2"/>
    <w:rsid w:val="00466AB3"/>
    <w:rsid w:val="00466E62"/>
    <w:rsid w:val="004672AE"/>
    <w:rsid w:val="004678AE"/>
    <w:rsid w:val="004704C2"/>
    <w:rsid w:val="00470C31"/>
    <w:rsid w:val="00471054"/>
    <w:rsid w:val="00471DE0"/>
    <w:rsid w:val="0047264C"/>
    <w:rsid w:val="00472B24"/>
    <w:rsid w:val="004734D0"/>
    <w:rsid w:val="004744DB"/>
    <w:rsid w:val="004752B8"/>
    <w:rsid w:val="0047556B"/>
    <w:rsid w:val="004759A5"/>
    <w:rsid w:val="004759BE"/>
    <w:rsid w:val="00475D38"/>
    <w:rsid w:val="004762D0"/>
    <w:rsid w:val="00476F67"/>
    <w:rsid w:val="00477016"/>
    <w:rsid w:val="00477768"/>
    <w:rsid w:val="00477C9D"/>
    <w:rsid w:val="00482447"/>
    <w:rsid w:val="00483AF5"/>
    <w:rsid w:val="00483FDA"/>
    <w:rsid w:val="00484B0F"/>
    <w:rsid w:val="00484C4E"/>
    <w:rsid w:val="00484CBE"/>
    <w:rsid w:val="00484FF9"/>
    <w:rsid w:val="0048582B"/>
    <w:rsid w:val="00485C93"/>
    <w:rsid w:val="00486ED0"/>
    <w:rsid w:val="0048758D"/>
    <w:rsid w:val="0048788B"/>
    <w:rsid w:val="00487B3D"/>
    <w:rsid w:val="00487D56"/>
    <w:rsid w:val="004900DB"/>
    <w:rsid w:val="0049033C"/>
    <w:rsid w:val="00490F7D"/>
    <w:rsid w:val="0049175A"/>
    <w:rsid w:val="00492747"/>
    <w:rsid w:val="00492BC5"/>
    <w:rsid w:val="00495685"/>
    <w:rsid w:val="004963AE"/>
    <w:rsid w:val="004964F1"/>
    <w:rsid w:val="00496A3B"/>
    <w:rsid w:val="00497681"/>
    <w:rsid w:val="00497E12"/>
    <w:rsid w:val="004A0190"/>
    <w:rsid w:val="004A027E"/>
    <w:rsid w:val="004A0B6B"/>
    <w:rsid w:val="004A0F92"/>
    <w:rsid w:val="004A16BC"/>
    <w:rsid w:val="004A2476"/>
    <w:rsid w:val="004A2B94"/>
    <w:rsid w:val="004A3164"/>
    <w:rsid w:val="004A3210"/>
    <w:rsid w:val="004A36A5"/>
    <w:rsid w:val="004A4304"/>
    <w:rsid w:val="004A4332"/>
    <w:rsid w:val="004A4985"/>
    <w:rsid w:val="004A4B7A"/>
    <w:rsid w:val="004A52B6"/>
    <w:rsid w:val="004A5638"/>
    <w:rsid w:val="004A5CFA"/>
    <w:rsid w:val="004A6BC3"/>
    <w:rsid w:val="004B2569"/>
    <w:rsid w:val="004B2DCC"/>
    <w:rsid w:val="004B3554"/>
    <w:rsid w:val="004B4904"/>
    <w:rsid w:val="004B49A7"/>
    <w:rsid w:val="004B4CE0"/>
    <w:rsid w:val="004B4D5C"/>
    <w:rsid w:val="004B5041"/>
    <w:rsid w:val="004B60F8"/>
    <w:rsid w:val="004B610F"/>
    <w:rsid w:val="004B6687"/>
    <w:rsid w:val="004B6DFD"/>
    <w:rsid w:val="004B6F6A"/>
    <w:rsid w:val="004B7C0C"/>
    <w:rsid w:val="004C0064"/>
    <w:rsid w:val="004C186A"/>
    <w:rsid w:val="004C224A"/>
    <w:rsid w:val="004C2755"/>
    <w:rsid w:val="004C3041"/>
    <w:rsid w:val="004C35E3"/>
    <w:rsid w:val="004C3806"/>
    <w:rsid w:val="004C3898"/>
    <w:rsid w:val="004C3C02"/>
    <w:rsid w:val="004C3C5C"/>
    <w:rsid w:val="004C3C6F"/>
    <w:rsid w:val="004C45F2"/>
    <w:rsid w:val="004C61AC"/>
    <w:rsid w:val="004C629C"/>
    <w:rsid w:val="004C71D5"/>
    <w:rsid w:val="004C7252"/>
    <w:rsid w:val="004D020D"/>
    <w:rsid w:val="004D0A70"/>
    <w:rsid w:val="004D20E7"/>
    <w:rsid w:val="004D2B3F"/>
    <w:rsid w:val="004D36B1"/>
    <w:rsid w:val="004D3BAD"/>
    <w:rsid w:val="004D6773"/>
    <w:rsid w:val="004D6833"/>
    <w:rsid w:val="004D6E98"/>
    <w:rsid w:val="004D73FB"/>
    <w:rsid w:val="004D7762"/>
    <w:rsid w:val="004D7B8C"/>
    <w:rsid w:val="004D7BE0"/>
    <w:rsid w:val="004D7C75"/>
    <w:rsid w:val="004D7EBD"/>
    <w:rsid w:val="004E0AB5"/>
    <w:rsid w:val="004E0E9B"/>
    <w:rsid w:val="004E2680"/>
    <w:rsid w:val="004E28F9"/>
    <w:rsid w:val="004E2FFB"/>
    <w:rsid w:val="004E3B03"/>
    <w:rsid w:val="004E462E"/>
    <w:rsid w:val="004E4706"/>
    <w:rsid w:val="004E4E82"/>
    <w:rsid w:val="004E5108"/>
    <w:rsid w:val="004E5274"/>
    <w:rsid w:val="004E5593"/>
    <w:rsid w:val="004E56DC"/>
    <w:rsid w:val="004E5882"/>
    <w:rsid w:val="004E60CC"/>
    <w:rsid w:val="004E6181"/>
    <w:rsid w:val="004E6556"/>
    <w:rsid w:val="004E723C"/>
    <w:rsid w:val="004E74EF"/>
    <w:rsid w:val="004E76F4"/>
    <w:rsid w:val="004E7A83"/>
    <w:rsid w:val="004F0210"/>
    <w:rsid w:val="004F0269"/>
    <w:rsid w:val="004F087A"/>
    <w:rsid w:val="004F0B4E"/>
    <w:rsid w:val="004F0B6C"/>
    <w:rsid w:val="004F1037"/>
    <w:rsid w:val="004F149C"/>
    <w:rsid w:val="004F18A9"/>
    <w:rsid w:val="004F1E1D"/>
    <w:rsid w:val="004F2078"/>
    <w:rsid w:val="004F3AA4"/>
    <w:rsid w:val="004F3CF3"/>
    <w:rsid w:val="004F3FCD"/>
    <w:rsid w:val="004F49AF"/>
    <w:rsid w:val="004F4DA3"/>
    <w:rsid w:val="004F5A6A"/>
    <w:rsid w:val="004F5B65"/>
    <w:rsid w:val="004F6827"/>
    <w:rsid w:val="004F6D34"/>
    <w:rsid w:val="004F7343"/>
    <w:rsid w:val="004F73E8"/>
    <w:rsid w:val="004F7543"/>
    <w:rsid w:val="004F75E3"/>
    <w:rsid w:val="005002AA"/>
    <w:rsid w:val="005003C6"/>
    <w:rsid w:val="00502B4C"/>
    <w:rsid w:val="00502D4A"/>
    <w:rsid w:val="005037BE"/>
    <w:rsid w:val="00503C9B"/>
    <w:rsid w:val="005041C9"/>
    <w:rsid w:val="005058F8"/>
    <w:rsid w:val="005062A6"/>
    <w:rsid w:val="00506557"/>
    <w:rsid w:val="0050677A"/>
    <w:rsid w:val="0050700A"/>
    <w:rsid w:val="0050751D"/>
    <w:rsid w:val="00507B2E"/>
    <w:rsid w:val="005108D8"/>
    <w:rsid w:val="00511360"/>
    <w:rsid w:val="005116F9"/>
    <w:rsid w:val="00511818"/>
    <w:rsid w:val="00512F31"/>
    <w:rsid w:val="005153A7"/>
    <w:rsid w:val="005173E6"/>
    <w:rsid w:val="00517536"/>
    <w:rsid w:val="00520A7E"/>
    <w:rsid w:val="00521699"/>
    <w:rsid w:val="005219CF"/>
    <w:rsid w:val="00523652"/>
    <w:rsid w:val="00523A9B"/>
    <w:rsid w:val="00523FC3"/>
    <w:rsid w:val="00524355"/>
    <w:rsid w:val="00524471"/>
    <w:rsid w:val="00524849"/>
    <w:rsid w:val="00524939"/>
    <w:rsid w:val="00526671"/>
    <w:rsid w:val="00526C74"/>
    <w:rsid w:val="0052724D"/>
    <w:rsid w:val="0052760F"/>
    <w:rsid w:val="00527F7B"/>
    <w:rsid w:val="00530441"/>
    <w:rsid w:val="005312CE"/>
    <w:rsid w:val="00532584"/>
    <w:rsid w:val="00533195"/>
    <w:rsid w:val="005335BE"/>
    <w:rsid w:val="00533A22"/>
    <w:rsid w:val="00534139"/>
    <w:rsid w:val="005344EF"/>
    <w:rsid w:val="00534B59"/>
    <w:rsid w:val="00535461"/>
    <w:rsid w:val="00535D1B"/>
    <w:rsid w:val="00536498"/>
    <w:rsid w:val="00536759"/>
    <w:rsid w:val="00536D88"/>
    <w:rsid w:val="00537631"/>
    <w:rsid w:val="005379F2"/>
    <w:rsid w:val="00537BFF"/>
    <w:rsid w:val="00537C62"/>
    <w:rsid w:val="00537DEC"/>
    <w:rsid w:val="00540D6C"/>
    <w:rsid w:val="00541414"/>
    <w:rsid w:val="00541582"/>
    <w:rsid w:val="005418DB"/>
    <w:rsid w:val="00541A2A"/>
    <w:rsid w:val="0054219C"/>
    <w:rsid w:val="005421FF"/>
    <w:rsid w:val="005427B9"/>
    <w:rsid w:val="0054302E"/>
    <w:rsid w:val="005432F3"/>
    <w:rsid w:val="00545202"/>
    <w:rsid w:val="0054525A"/>
    <w:rsid w:val="005455A1"/>
    <w:rsid w:val="00545624"/>
    <w:rsid w:val="005457F8"/>
    <w:rsid w:val="00545999"/>
    <w:rsid w:val="00546970"/>
    <w:rsid w:val="005469E4"/>
    <w:rsid w:val="00546D43"/>
    <w:rsid w:val="00547FB6"/>
    <w:rsid w:val="005503B9"/>
    <w:rsid w:val="005523B8"/>
    <w:rsid w:val="00552B31"/>
    <w:rsid w:val="00552C75"/>
    <w:rsid w:val="005530CF"/>
    <w:rsid w:val="00554219"/>
    <w:rsid w:val="00554448"/>
    <w:rsid w:val="00554E19"/>
    <w:rsid w:val="0055657D"/>
    <w:rsid w:val="00556E8A"/>
    <w:rsid w:val="00560AE2"/>
    <w:rsid w:val="0056121F"/>
    <w:rsid w:val="00561B23"/>
    <w:rsid w:val="00562155"/>
    <w:rsid w:val="00563CD3"/>
    <w:rsid w:val="00564356"/>
    <w:rsid w:val="00564EC5"/>
    <w:rsid w:val="00566195"/>
    <w:rsid w:val="00567C01"/>
    <w:rsid w:val="005701B2"/>
    <w:rsid w:val="005709D0"/>
    <w:rsid w:val="00571CA4"/>
    <w:rsid w:val="00571DBB"/>
    <w:rsid w:val="0057201A"/>
    <w:rsid w:val="00572457"/>
    <w:rsid w:val="00572505"/>
    <w:rsid w:val="00572E6E"/>
    <w:rsid w:val="00573BD3"/>
    <w:rsid w:val="00573C68"/>
    <w:rsid w:val="00573E85"/>
    <w:rsid w:val="00574D3E"/>
    <w:rsid w:val="00576589"/>
    <w:rsid w:val="00576D49"/>
    <w:rsid w:val="00581050"/>
    <w:rsid w:val="0058215A"/>
    <w:rsid w:val="005821D7"/>
    <w:rsid w:val="00582809"/>
    <w:rsid w:val="00583495"/>
    <w:rsid w:val="00583669"/>
    <w:rsid w:val="00583A10"/>
    <w:rsid w:val="00584AA3"/>
    <w:rsid w:val="005852A5"/>
    <w:rsid w:val="0058798C"/>
    <w:rsid w:val="00587BD2"/>
    <w:rsid w:val="00587C71"/>
    <w:rsid w:val="00587CF3"/>
    <w:rsid w:val="005900A1"/>
    <w:rsid w:val="005900FA"/>
    <w:rsid w:val="005904F2"/>
    <w:rsid w:val="00590A7B"/>
    <w:rsid w:val="005919A6"/>
    <w:rsid w:val="005923F7"/>
    <w:rsid w:val="005935A4"/>
    <w:rsid w:val="005948C2"/>
    <w:rsid w:val="00594B10"/>
    <w:rsid w:val="00594B5F"/>
    <w:rsid w:val="00595A61"/>
    <w:rsid w:val="00595DCA"/>
    <w:rsid w:val="005965E3"/>
    <w:rsid w:val="0059705B"/>
    <w:rsid w:val="0059779B"/>
    <w:rsid w:val="0059792C"/>
    <w:rsid w:val="00597BB2"/>
    <w:rsid w:val="005A02C4"/>
    <w:rsid w:val="005A209A"/>
    <w:rsid w:val="005A2378"/>
    <w:rsid w:val="005A2C84"/>
    <w:rsid w:val="005A2E42"/>
    <w:rsid w:val="005A32F7"/>
    <w:rsid w:val="005A3C76"/>
    <w:rsid w:val="005A4460"/>
    <w:rsid w:val="005A4C5A"/>
    <w:rsid w:val="005A53A6"/>
    <w:rsid w:val="005A53E9"/>
    <w:rsid w:val="005A662D"/>
    <w:rsid w:val="005A6CFA"/>
    <w:rsid w:val="005A7A26"/>
    <w:rsid w:val="005B0041"/>
    <w:rsid w:val="005B0F60"/>
    <w:rsid w:val="005B1409"/>
    <w:rsid w:val="005B1F66"/>
    <w:rsid w:val="005B287A"/>
    <w:rsid w:val="005B35D7"/>
    <w:rsid w:val="005B392A"/>
    <w:rsid w:val="005B3AA3"/>
    <w:rsid w:val="005B3E67"/>
    <w:rsid w:val="005B4250"/>
    <w:rsid w:val="005B4354"/>
    <w:rsid w:val="005B480C"/>
    <w:rsid w:val="005B5193"/>
    <w:rsid w:val="005B51D0"/>
    <w:rsid w:val="005B5E3E"/>
    <w:rsid w:val="005B60D7"/>
    <w:rsid w:val="005B6F83"/>
    <w:rsid w:val="005B7095"/>
    <w:rsid w:val="005B7823"/>
    <w:rsid w:val="005B7AF0"/>
    <w:rsid w:val="005B7E8D"/>
    <w:rsid w:val="005C0D5A"/>
    <w:rsid w:val="005C15E0"/>
    <w:rsid w:val="005C3BA2"/>
    <w:rsid w:val="005C3D76"/>
    <w:rsid w:val="005C4446"/>
    <w:rsid w:val="005C4757"/>
    <w:rsid w:val="005C5310"/>
    <w:rsid w:val="005C568D"/>
    <w:rsid w:val="005C688F"/>
    <w:rsid w:val="005C6E2F"/>
    <w:rsid w:val="005C74FB"/>
    <w:rsid w:val="005D1602"/>
    <w:rsid w:val="005D1C40"/>
    <w:rsid w:val="005D1CEE"/>
    <w:rsid w:val="005D409C"/>
    <w:rsid w:val="005D4347"/>
    <w:rsid w:val="005D4DB6"/>
    <w:rsid w:val="005D54AE"/>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1427"/>
    <w:rsid w:val="005F1BA8"/>
    <w:rsid w:val="005F2B29"/>
    <w:rsid w:val="005F2CB1"/>
    <w:rsid w:val="005F2DDC"/>
    <w:rsid w:val="005F3025"/>
    <w:rsid w:val="005F3956"/>
    <w:rsid w:val="005F4167"/>
    <w:rsid w:val="005F4982"/>
    <w:rsid w:val="005F5247"/>
    <w:rsid w:val="005F618C"/>
    <w:rsid w:val="005F632C"/>
    <w:rsid w:val="005F70BD"/>
    <w:rsid w:val="005F717F"/>
    <w:rsid w:val="005F7FDA"/>
    <w:rsid w:val="00600A91"/>
    <w:rsid w:val="00600EC2"/>
    <w:rsid w:val="0060128D"/>
    <w:rsid w:val="00601520"/>
    <w:rsid w:val="006022AE"/>
    <w:rsid w:val="0060283C"/>
    <w:rsid w:val="0060313F"/>
    <w:rsid w:val="00603C25"/>
    <w:rsid w:val="00603D64"/>
    <w:rsid w:val="00604F14"/>
    <w:rsid w:val="0060502B"/>
    <w:rsid w:val="00606E78"/>
    <w:rsid w:val="00607E14"/>
    <w:rsid w:val="00610CE3"/>
    <w:rsid w:val="00610EC2"/>
    <w:rsid w:val="006113DC"/>
    <w:rsid w:val="00611B83"/>
    <w:rsid w:val="00613257"/>
    <w:rsid w:val="0061438F"/>
    <w:rsid w:val="006148BB"/>
    <w:rsid w:val="00615001"/>
    <w:rsid w:val="00615E7F"/>
    <w:rsid w:val="00616BBC"/>
    <w:rsid w:val="0061736D"/>
    <w:rsid w:val="00617873"/>
    <w:rsid w:val="00617F1D"/>
    <w:rsid w:val="00620670"/>
    <w:rsid w:val="006207CF"/>
    <w:rsid w:val="006209E0"/>
    <w:rsid w:val="00620A71"/>
    <w:rsid w:val="00620D80"/>
    <w:rsid w:val="006210F7"/>
    <w:rsid w:val="00621444"/>
    <w:rsid w:val="00622775"/>
    <w:rsid w:val="00622C27"/>
    <w:rsid w:val="00622F12"/>
    <w:rsid w:val="006233FB"/>
    <w:rsid w:val="006234A6"/>
    <w:rsid w:val="006235DF"/>
    <w:rsid w:val="00623D1B"/>
    <w:rsid w:val="006242F0"/>
    <w:rsid w:val="00624A18"/>
    <w:rsid w:val="00624A69"/>
    <w:rsid w:val="00625055"/>
    <w:rsid w:val="006264EF"/>
    <w:rsid w:val="00630001"/>
    <w:rsid w:val="00630CDF"/>
    <w:rsid w:val="006311B3"/>
    <w:rsid w:val="00631372"/>
    <w:rsid w:val="00631918"/>
    <w:rsid w:val="00631CFD"/>
    <w:rsid w:val="0063284C"/>
    <w:rsid w:val="00632DD6"/>
    <w:rsid w:val="00632E5A"/>
    <w:rsid w:val="006338EA"/>
    <w:rsid w:val="006346CA"/>
    <w:rsid w:val="00634D63"/>
    <w:rsid w:val="00634D7E"/>
    <w:rsid w:val="006354A3"/>
    <w:rsid w:val="00635923"/>
    <w:rsid w:val="00636183"/>
    <w:rsid w:val="00636398"/>
    <w:rsid w:val="006368D3"/>
    <w:rsid w:val="00636BE0"/>
    <w:rsid w:val="006377EC"/>
    <w:rsid w:val="00637C8D"/>
    <w:rsid w:val="00637F90"/>
    <w:rsid w:val="0064042B"/>
    <w:rsid w:val="006414C8"/>
    <w:rsid w:val="0064151F"/>
    <w:rsid w:val="00641533"/>
    <w:rsid w:val="00641599"/>
    <w:rsid w:val="006416AB"/>
    <w:rsid w:val="0064176A"/>
    <w:rsid w:val="006417CB"/>
    <w:rsid w:val="0064208D"/>
    <w:rsid w:val="00642C5A"/>
    <w:rsid w:val="00643475"/>
    <w:rsid w:val="0064396A"/>
    <w:rsid w:val="006442B4"/>
    <w:rsid w:val="006447FA"/>
    <w:rsid w:val="00644922"/>
    <w:rsid w:val="006454D6"/>
    <w:rsid w:val="006459CC"/>
    <w:rsid w:val="00645E71"/>
    <w:rsid w:val="0064624E"/>
    <w:rsid w:val="006476C7"/>
    <w:rsid w:val="00647E98"/>
    <w:rsid w:val="00650AB9"/>
    <w:rsid w:val="00650C4B"/>
    <w:rsid w:val="006516A8"/>
    <w:rsid w:val="006518EE"/>
    <w:rsid w:val="00651F8C"/>
    <w:rsid w:val="0065393A"/>
    <w:rsid w:val="00653A22"/>
    <w:rsid w:val="00653B27"/>
    <w:rsid w:val="0065453B"/>
    <w:rsid w:val="00654951"/>
    <w:rsid w:val="00654B8D"/>
    <w:rsid w:val="00655733"/>
    <w:rsid w:val="00655825"/>
    <w:rsid w:val="00655868"/>
    <w:rsid w:val="00655ACD"/>
    <w:rsid w:val="00656486"/>
    <w:rsid w:val="00656779"/>
    <w:rsid w:val="00656A92"/>
    <w:rsid w:val="00656DDE"/>
    <w:rsid w:val="00657AD3"/>
    <w:rsid w:val="00657BC2"/>
    <w:rsid w:val="0066011D"/>
    <w:rsid w:val="006607C0"/>
    <w:rsid w:val="00660FE7"/>
    <w:rsid w:val="006613A6"/>
    <w:rsid w:val="006622FB"/>
    <w:rsid w:val="006627A2"/>
    <w:rsid w:val="006627D5"/>
    <w:rsid w:val="00662E74"/>
    <w:rsid w:val="00662FAE"/>
    <w:rsid w:val="0066306D"/>
    <w:rsid w:val="006634E6"/>
    <w:rsid w:val="00664BE2"/>
    <w:rsid w:val="006655EE"/>
    <w:rsid w:val="006656B8"/>
    <w:rsid w:val="00665C42"/>
    <w:rsid w:val="00665DA6"/>
    <w:rsid w:val="00666BFF"/>
    <w:rsid w:val="00666DEB"/>
    <w:rsid w:val="00667EE7"/>
    <w:rsid w:val="00670922"/>
    <w:rsid w:val="00670BE1"/>
    <w:rsid w:val="00670DDF"/>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1D5"/>
    <w:rsid w:val="006815D6"/>
    <w:rsid w:val="006817C9"/>
    <w:rsid w:val="0068205F"/>
    <w:rsid w:val="0068320A"/>
    <w:rsid w:val="00683393"/>
    <w:rsid w:val="00683519"/>
    <w:rsid w:val="00683640"/>
    <w:rsid w:val="00683A64"/>
    <w:rsid w:val="00683ECE"/>
    <w:rsid w:val="00684B4D"/>
    <w:rsid w:val="00684D72"/>
    <w:rsid w:val="00685F0C"/>
    <w:rsid w:val="006874FA"/>
    <w:rsid w:val="006878D7"/>
    <w:rsid w:val="006911CB"/>
    <w:rsid w:val="00692C6C"/>
    <w:rsid w:val="00693540"/>
    <w:rsid w:val="00693DF9"/>
    <w:rsid w:val="00694F16"/>
    <w:rsid w:val="006951AE"/>
    <w:rsid w:val="0069576C"/>
    <w:rsid w:val="00695F86"/>
    <w:rsid w:val="00695FC2"/>
    <w:rsid w:val="00696229"/>
    <w:rsid w:val="00696470"/>
    <w:rsid w:val="00696949"/>
    <w:rsid w:val="00696F04"/>
    <w:rsid w:val="00697052"/>
    <w:rsid w:val="00697E21"/>
    <w:rsid w:val="006A0063"/>
    <w:rsid w:val="006A1150"/>
    <w:rsid w:val="006A1589"/>
    <w:rsid w:val="006A2A05"/>
    <w:rsid w:val="006A30BE"/>
    <w:rsid w:val="006A39D4"/>
    <w:rsid w:val="006A3BA4"/>
    <w:rsid w:val="006A46FB"/>
    <w:rsid w:val="006A5537"/>
    <w:rsid w:val="006A5E28"/>
    <w:rsid w:val="006A5E63"/>
    <w:rsid w:val="006A697B"/>
    <w:rsid w:val="006A6BD7"/>
    <w:rsid w:val="006A6C91"/>
    <w:rsid w:val="006A71DC"/>
    <w:rsid w:val="006A7AFF"/>
    <w:rsid w:val="006A7E68"/>
    <w:rsid w:val="006B01D4"/>
    <w:rsid w:val="006B043A"/>
    <w:rsid w:val="006B1816"/>
    <w:rsid w:val="006B1C63"/>
    <w:rsid w:val="006B2099"/>
    <w:rsid w:val="006B2CFA"/>
    <w:rsid w:val="006B2ECA"/>
    <w:rsid w:val="006B2F87"/>
    <w:rsid w:val="006B3C8D"/>
    <w:rsid w:val="006B3D11"/>
    <w:rsid w:val="006B50CF"/>
    <w:rsid w:val="006B5E50"/>
    <w:rsid w:val="006B6597"/>
    <w:rsid w:val="006B6C93"/>
    <w:rsid w:val="006B7832"/>
    <w:rsid w:val="006B7B61"/>
    <w:rsid w:val="006C03B8"/>
    <w:rsid w:val="006C0AC7"/>
    <w:rsid w:val="006C14B4"/>
    <w:rsid w:val="006C1F9E"/>
    <w:rsid w:val="006C26A8"/>
    <w:rsid w:val="006C26F8"/>
    <w:rsid w:val="006C3089"/>
    <w:rsid w:val="006C30FD"/>
    <w:rsid w:val="006C3311"/>
    <w:rsid w:val="006C343C"/>
    <w:rsid w:val="006C3B61"/>
    <w:rsid w:val="006C3F47"/>
    <w:rsid w:val="006C5C4D"/>
    <w:rsid w:val="006C5EC9"/>
    <w:rsid w:val="006C6059"/>
    <w:rsid w:val="006C68A3"/>
    <w:rsid w:val="006C701B"/>
    <w:rsid w:val="006C7522"/>
    <w:rsid w:val="006C75D7"/>
    <w:rsid w:val="006D0354"/>
    <w:rsid w:val="006D1332"/>
    <w:rsid w:val="006D1447"/>
    <w:rsid w:val="006D165F"/>
    <w:rsid w:val="006D2935"/>
    <w:rsid w:val="006D2B8B"/>
    <w:rsid w:val="006D2E22"/>
    <w:rsid w:val="006D33EB"/>
    <w:rsid w:val="006D3FB7"/>
    <w:rsid w:val="006D439D"/>
    <w:rsid w:val="006D45A4"/>
    <w:rsid w:val="006D4B0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5F01"/>
    <w:rsid w:val="006E673D"/>
    <w:rsid w:val="006E686A"/>
    <w:rsid w:val="006E68AF"/>
    <w:rsid w:val="006E6D32"/>
    <w:rsid w:val="006E6E05"/>
    <w:rsid w:val="006E710B"/>
    <w:rsid w:val="006E7D3B"/>
    <w:rsid w:val="006F0A5F"/>
    <w:rsid w:val="006F0BD0"/>
    <w:rsid w:val="006F1B70"/>
    <w:rsid w:val="006F1D04"/>
    <w:rsid w:val="006F1E5B"/>
    <w:rsid w:val="006F2704"/>
    <w:rsid w:val="006F29B5"/>
    <w:rsid w:val="006F341D"/>
    <w:rsid w:val="006F347B"/>
    <w:rsid w:val="006F3867"/>
    <w:rsid w:val="006F3CDE"/>
    <w:rsid w:val="006F4011"/>
    <w:rsid w:val="006F563A"/>
    <w:rsid w:val="006F569B"/>
    <w:rsid w:val="006F58D4"/>
    <w:rsid w:val="006F6582"/>
    <w:rsid w:val="006F6901"/>
    <w:rsid w:val="006F6FAF"/>
    <w:rsid w:val="007003AB"/>
    <w:rsid w:val="00700574"/>
    <w:rsid w:val="0070067F"/>
    <w:rsid w:val="007010C0"/>
    <w:rsid w:val="007010FF"/>
    <w:rsid w:val="0070201D"/>
    <w:rsid w:val="00702096"/>
    <w:rsid w:val="007023AC"/>
    <w:rsid w:val="0070262B"/>
    <w:rsid w:val="00703416"/>
    <w:rsid w:val="0070346E"/>
    <w:rsid w:val="00703777"/>
    <w:rsid w:val="00704317"/>
    <w:rsid w:val="00704CF9"/>
    <w:rsid w:val="00704EDB"/>
    <w:rsid w:val="00705C77"/>
    <w:rsid w:val="00705C88"/>
    <w:rsid w:val="00706101"/>
    <w:rsid w:val="00706811"/>
    <w:rsid w:val="00707072"/>
    <w:rsid w:val="00707B8C"/>
    <w:rsid w:val="00707D61"/>
    <w:rsid w:val="00710C7D"/>
    <w:rsid w:val="00711AB8"/>
    <w:rsid w:val="00712287"/>
    <w:rsid w:val="00712321"/>
    <w:rsid w:val="00712772"/>
    <w:rsid w:val="00713AF6"/>
    <w:rsid w:val="007148D3"/>
    <w:rsid w:val="0071573A"/>
    <w:rsid w:val="007158A9"/>
    <w:rsid w:val="00715B9A"/>
    <w:rsid w:val="00715C4F"/>
    <w:rsid w:val="00716693"/>
    <w:rsid w:val="00716D80"/>
    <w:rsid w:val="0072405E"/>
    <w:rsid w:val="007248AB"/>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373DE"/>
    <w:rsid w:val="00740081"/>
    <w:rsid w:val="00740E58"/>
    <w:rsid w:val="00740E6D"/>
    <w:rsid w:val="007421E2"/>
    <w:rsid w:val="007425D4"/>
    <w:rsid w:val="00742C3F"/>
    <w:rsid w:val="00743041"/>
    <w:rsid w:val="00743F9B"/>
    <w:rsid w:val="007445A0"/>
    <w:rsid w:val="0074524B"/>
    <w:rsid w:val="00745737"/>
    <w:rsid w:val="00746BE5"/>
    <w:rsid w:val="00746C9D"/>
    <w:rsid w:val="00747D8B"/>
    <w:rsid w:val="0075029E"/>
    <w:rsid w:val="007506B5"/>
    <w:rsid w:val="00751228"/>
    <w:rsid w:val="007513CF"/>
    <w:rsid w:val="007514CE"/>
    <w:rsid w:val="00751879"/>
    <w:rsid w:val="00753D85"/>
    <w:rsid w:val="007541F0"/>
    <w:rsid w:val="00754867"/>
    <w:rsid w:val="00754BC6"/>
    <w:rsid w:val="00754CA4"/>
    <w:rsid w:val="00754D76"/>
    <w:rsid w:val="00755367"/>
    <w:rsid w:val="007554A7"/>
    <w:rsid w:val="007571E1"/>
    <w:rsid w:val="00757607"/>
    <w:rsid w:val="00757A16"/>
    <w:rsid w:val="00757C92"/>
    <w:rsid w:val="007604B2"/>
    <w:rsid w:val="00761466"/>
    <w:rsid w:val="00761A06"/>
    <w:rsid w:val="00761CA6"/>
    <w:rsid w:val="00761FA3"/>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4F3"/>
    <w:rsid w:val="00773A12"/>
    <w:rsid w:val="00773EF4"/>
    <w:rsid w:val="00775314"/>
    <w:rsid w:val="00775335"/>
    <w:rsid w:val="007754E4"/>
    <w:rsid w:val="007755F2"/>
    <w:rsid w:val="0077656F"/>
    <w:rsid w:val="00776605"/>
    <w:rsid w:val="00776971"/>
    <w:rsid w:val="00776F20"/>
    <w:rsid w:val="007776F6"/>
    <w:rsid w:val="00780A80"/>
    <w:rsid w:val="007815D0"/>
    <w:rsid w:val="0078177E"/>
    <w:rsid w:val="00782863"/>
    <w:rsid w:val="007828F9"/>
    <w:rsid w:val="0078304C"/>
    <w:rsid w:val="00783673"/>
    <w:rsid w:val="00783F39"/>
    <w:rsid w:val="00784ACB"/>
    <w:rsid w:val="00785490"/>
    <w:rsid w:val="00786731"/>
    <w:rsid w:val="00787A0E"/>
    <w:rsid w:val="0079079B"/>
    <w:rsid w:val="007917CD"/>
    <w:rsid w:val="00791E2B"/>
    <w:rsid w:val="007925EA"/>
    <w:rsid w:val="007934FB"/>
    <w:rsid w:val="007936BF"/>
    <w:rsid w:val="00793943"/>
    <w:rsid w:val="00793CD8"/>
    <w:rsid w:val="00794418"/>
    <w:rsid w:val="007944BB"/>
    <w:rsid w:val="00794C5C"/>
    <w:rsid w:val="00795091"/>
    <w:rsid w:val="00795544"/>
    <w:rsid w:val="00795C92"/>
    <w:rsid w:val="00796179"/>
    <w:rsid w:val="00796231"/>
    <w:rsid w:val="00796553"/>
    <w:rsid w:val="007A0426"/>
    <w:rsid w:val="007A078B"/>
    <w:rsid w:val="007A09F2"/>
    <w:rsid w:val="007A0AA8"/>
    <w:rsid w:val="007A18AE"/>
    <w:rsid w:val="007A1CB3"/>
    <w:rsid w:val="007A1D46"/>
    <w:rsid w:val="007A2091"/>
    <w:rsid w:val="007A212A"/>
    <w:rsid w:val="007A2144"/>
    <w:rsid w:val="007A21A6"/>
    <w:rsid w:val="007A306F"/>
    <w:rsid w:val="007A330F"/>
    <w:rsid w:val="007A3615"/>
    <w:rsid w:val="007A39C9"/>
    <w:rsid w:val="007A43A6"/>
    <w:rsid w:val="007A46C1"/>
    <w:rsid w:val="007A5230"/>
    <w:rsid w:val="007A58A6"/>
    <w:rsid w:val="007A6C19"/>
    <w:rsid w:val="007A6EF6"/>
    <w:rsid w:val="007A76CB"/>
    <w:rsid w:val="007A7E73"/>
    <w:rsid w:val="007B008E"/>
    <w:rsid w:val="007B0664"/>
    <w:rsid w:val="007B0C04"/>
    <w:rsid w:val="007B1077"/>
    <w:rsid w:val="007B133C"/>
    <w:rsid w:val="007B1660"/>
    <w:rsid w:val="007B1BD1"/>
    <w:rsid w:val="007B1C15"/>
    <w:rsid w:val="007B244F"/>
    <w:rsid w:val="007B3122"/>
    <w:rsid w:val="007B3777"/>
    <w:rsid w:val="007B3A26"/>
    <w:rsid w:val="007B3D2D"/>
    <w:rsid w:val="007B42F4"/>
    <w:rsid w:val="007B44B7"/>
    <w:rsid w:val="007B49E5"/>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831"/>
    <w:rsid w:val="007C2950"/>
    <w:rsid w:val="007C2E66"/>
    <w:rsid w:val="007C33A9"/>
    <w:rsid w:val="007C3D18"/>
    <w:rsid w:val="007C48D7"/>
    <w:rsid w:val="007C5C04"/>
    <w:rsid w:val="007C60BF"/>
    <w:rsid w:val="007C631D"/>
    <w:rsid w:val="007C6A07"/>
    <w:rsid w:val="007C75A1"/>
    <w:rsid w:val="007C77A5"/>
    <w:rsid w:val="007C78A6"/>
    <w:rsid w:val="007C7981"/>
    <w:rsid w:val="007D0100"/>
    <w:rsid w:val="007D0117"/>
    <w:rsid w:val="007D01B5"/>
    <w:rsid w:val="007D04D1"/>
    <w:rsid w:val="007D04E5"/>
    <w:rsid w:val="007D14EB"/>
    <w:rsid w:val="007D2371"/>
    <w:rsid w:val="007D2570"/>
    <w:rsid w:val="007D302A"/>
    <w:rsid w:val="007D3277"/>
    <w:rsid w:val="007D3634"/>
    <w:rsid w:val="007D400E"/>
    <w:rsid w:val="007D4992"/>
    <w:rsid w:val="007D520A"/>
    <w:rsid w:val="007D5901"/>
    <w:rsid w:val="007D5E05"/>
    <w:rsid w:val="007D5E37"/>
    <w:rsid w:val="007D65B8"/>
    <w:rsid w:val="007D7526"/>
    <w:rsid w:val="007D7866"/>
    <w:rsid w:val="007D795B"/>
    <w:rsid w:val="007D7E8B"/>
    <w:rsid w:val="007E07EC"/>
    <w:rsid w:val="007E0C6F"/>
    <w:rsid w:val="007E1502"/>
    <w:rsid w:val="007E1C03"/>
    <w:rsid w:val="007E2464"/>
    <w:rsid w:val="007E2AE7"/>
    <w:rsid w:val="007E30F7"/>
    <w:rsid w:val="007E3529"/>
    <w:rsid w:val="007E3DEE"/>
    <w:rsid w:val="007E4610"/>
    <w:rsid w:val="007E4715"/>
    <w:rsid w:val="007E505B"/>
    <w:rsid w:val="007E509A"/>
    <w:rsid w:val="007E5263"/>
    <w:rsid w:val="007E5352"/>
    <w:rsid w:val="007E5B22"/>
    <w:rsid w:val="007E65DD"/>
    <w:rsid w:val="007E6A9D"/>
    <w:rsid w:val="007E6FD9"/>
    <w:rsid w:val="007E7091"/>
    <w:rsid w:val="007F0000"/>
    <w:rsid w:val="007F09AA"/>
    <w:rsid w:val="007F0A8C"/>
    <w:rsid w:val="007F11E4"/>
    <w:rsid w:val="007F14A3"/>
    <w:rsid w:val="007F1DD3"/>
    <w:rsid w:val="007F23F1"/>
    <w:rsid w:val="007F249D"/>
    <w:rsid w:val="007F290F"/>
    <w:rsid w:val="007F3EDF"/>
    <w:rsid w:val="007F46E5"/>
    <w:rsid w:val="007F471B"/>
    <w:rsid w:val="007F4C9B"/>
    <w:rsid w:val="007F5E06"/>
    <w:rsid w:val="007F6825"/>
    <w:rsid w:val="007F7CCD"/>
    <w:rsid w:val="00800EEB"/>
    <w:rsid w:val="0080101D"/>
    <w:rsid w:val="008020FA"/>
    <w:rsid w:val="00802C61"/>
    <w:rsid w:val="00802E8B"/>
    <w:rsid w:val="00803061"/>
    <w:rsid w:val="008033DF"/>
    <w:rsid w:val="008035F4"/>
    <w:rsid w:val="00803D93"/>
    <w:rsid w:val="00803FAE"/>
    <w:rsid w:val="00804212"/>
    <w:rsid w:val="0080605F"/>
    <w:rsid w:val="00807038"/>
    <w:rsid w:val="008075C7"/>
    <w:rsid w:val="00807786"/>
    <w:rsid w:val="00807DDD"/>
    <w:rsid w:val="00810620"/>
    <w:rsid w:val="00811A6C"/>
    <w:rsid w:val="00811FCB"/>
    <w:rsid w:val="00812860"/>
    <w:rsid w:val="00813805"/>
    <w:rsid w:val="008138B1"/>
    <w:rsid w:val="00813A38"/>
    <w:rsid w:val="00814D01"/>
    <w:rsid w:val="008158D6"/>
    <w:rsid w:val="0081616D"/>
    <w:rsid w:val="00816196"/>
    <w:rsid w:val="00816422"/>
    <w:rsid w:val="0081655D"/>
    <w:rsid w:val="008167C3"/>
    <w:rsid w:val="00816DB6"/>
    <w:rsid w:val="00817196"/>
    <w:rsid w:val="008206E4"/>
    <w:rsid w:val="00820944"/>
    <w:rsid w:val="00821A40"/>
    <w:rsid w:val="00822010"/>
    <w:rsid w:val="0082268C"/>
    <w:rsid w:val="008235DB"/>
    <w:rsid w:val="00823625"/>
    <w:rsid w:val="008243B8"/>
    <w:rsid w:val="00824AB4"/>
    <w:rsid w:val="008252F0"/>
    <w:rsid w:val="00825790"/>
    <w:rsid w:val="00825794"/>
    <w:rsid w:val="00825C42"/>
    <w:rsid w:val="00825D25"/>
    <w:rsid w:val="008269F2"/>
    <w:rsid w:val="00826A8F"/>
    <w:rsid w:val="008277D3"/>
    <w:rsid w:val="00827D6F"/>
    <w:rsid w:val="008301FB"/>
    <w:rsid w:val="00831E3C"/>
    <w:rsid w:val="00831FD9"/>
    <w:rsid w:val="008338AD"/>
    <w:rsid w:val="00833B3E"/>
    <w:rsid w:val="0083404F"/>
    <w:rsid w:val="008340BE"/>
    <w:rsid w:val="00834196"/>
    <w:rsid w:val="008346DF"/>
    <w:rsid w:val="00834A0D"/>
    <w:rsid w:val="00835023"/>
    <w:rsid w:val="00835171"/>
    <w:rsid w:val="00835AA4"/>
    <w:rsid w:val="0083625F"/>
    <w:rsid w:val="00836446"/>
    <w:rsid w:val="008365EF"/>
    <w:rsid w:val="008370FA"/>
    <w:rsid w:val="008376AC"/>
    <w:rsid w:val="00840038"/>
    <w:rsid w:val="00841EC4"/>
    <w:rsid w:val="00841F2E"/>
    <w:rsid w:val="008430DE"/>
    <w:rsid w:val="008444E8"/>
    <w:rsid w:val="00844E80"/>
    <w:rsid w:val="008460E8"/>
    <w:rsid w:val="00846FE7"/>
    <w:rsid w:val="008473E7"/>
    <w:rsid w:val="00847F79"/>
    <w:rsid w:val="00847FEF"/>
    <w:rsid w:val="008503A5"/>
    <w:rsid w:val="0085040F"/>
    <w:rsid w:val="00850596"/>
    <w:rsid w:val="008509B3"/>
    <w:rsid w:val="00852E1A"/>
    <w:rsid w:val="0085564D"/>
    <w:rsid w:val="00855FF0"/>
    <w:rsid w:val="00856078"/>
    <w:rsid w:val="00856132"/>
    <w:rsid w:val="00856911"/>
    <w:rsid w:val="00856C76"/>
    <w:rsid w:val="00860C61"/>
    <w:rsid w:val="008610A7"/>
    <w:rsid w:val="008610BA"/>
    <w:rsid w:val="008611EF"/>
    <w:rsid w:val="00863250"/>
    <w:rsid w:val="00864067"/>
    <w:rsid w:val="00865761"/>
    <w:rsid w:val="00865810"/>
    <w:rsid w:val="00866253"/>
    <w:rsid w:val="00866B45"/>
    <w:rsid w:val="008670E8"/>
    <w:rsid w:val="0086716F"/>
    <w:rsid w:val="0086734F"/>
    <w:rsid w:val="008677FD"/>
    <w:rsid w:val="008706D4"/>
    <w:rsid w:val="00870D60"/>
    <w:rsid w:val="00870F8A"/>
    <w:rsid w:val="008719A4"/>
    <w:rsid w:val="00871A7A"/>
    <w:rsid w:val="00871D23"/>
    <w:rsid w:val="008722FC"/>
    <w:rsid w:val="008730A9"/>
    <w:rsid w:val="00874061"/>
    <w:rsid w:val="00874312"/>
    <w:rsid w:val="0087437C"/>
    <w:rsid w:val="00874BB1"/>
    <w:rsid w:val="008751A7"/>
    <w:rsid w:val="00875CD7"/>
    <w:rsid w:val="008762EF"/>
    <w:rsid w:val="008767C8"/>
    <w:rsid w:val="00876B4D"/>
    <w:rsid w:val="00876D7A"/>
    <w:rsid w:val="00877358"/>
    <w:rsid w:val="008779AD"/>
    <w:rsid w:val="00877F18"/>
    <w:rsid w:val="00880175"/>
    <w:rsid w:val="008809FC"/>
    <w:rsid w:val="00880E5E"/>
    <w:rsid w:val="008817CC"/>
    <w:rsid w:val="00882009"/>
    <w:rsid w:val="00884D27"/>
    <w:rsid w:val="00884DB6"/>
    <w:rsid w:val="008860F9"/>
    <w:rsid w:val="008865D5"/>
    <w:rsid w:val="00886970"/>
    <w:rsid w:val="00886A72"/>
    <w:rsid w:val="0088753D"/>
    <w:rsid w:val="008878BF"/>
    <w:rsid w:val="00887BB4"/>
    <w:rsid w:val="00891161"/>
    <w:rsid w:val="00893413"/>
    <w:rsid w:val="00894114"/>
    <w:rsid w:val="008941E3"/>
    <w:rsid w:val="00894469"/>
    <w:rsid w:val="008946DC"/>
    <w:rsid w:val="00894898"/>
    <w:rsid w:val="00894A88"/>
    <w:rsid w:val="00894D8C"/>
    <w:rsid w:val="008952DA"/>
    <w:rsid w:val="00895386"/>
    <w:rsid w:val="00895ABA"/>
    <w:rsid w:val="008965DA"/>
    <w:rsid w:val="00896896"/>
    <w:rsid w:val="00896C20"/>
    <w:rsid w:val="0089763D"/>
    <w:rsid w:val="00897AF9"/>
    <w:rsid w:val="008A00C2"/>
    <w:rsid w:val="008A17F5"/>
    <w:rsid w:val="008A1B96"/>
    <w:rsid w:val="008A21FF"/>
    <w:rsid w:val="008A28A8"/>
    <w:rsid w:val="008A2CE2"/>
    <w:rsid w:val="008A2F24"/>
    <w:rsid w:val="008A30AC"/>
    <w:rsid w:val="008A3AAD"/>
    <w:rsid w:val="008A4324"/>
    <w:rsid w:val="008A44B8"/>
    <w:rsid w:val="008A51A8"/>
    <w:rsid w:val="008A54C7"/>
    <w:rsid w:val="008A59F8"/>
    <w:rsid w:val="008A5ACE"/>
    <w:rsid w:val="008A5FBC"/>
    <w:rsid w:val="008A6C30"/>
    <w:rsid w:val="008A6D2A"/>
    <w:rsid w:val="008A703B"/>
    <w:rsid w:val="008A7605"/>
    <w:rsid w:val="008A767C"/>
    <w:rsid w:val="008A77D8"/>
    <w:rsid w:val="008A7AC0"/>
    <w:rsid w:val="008A7F8C"/>
    <w:rsid w:val="008B044E"/>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979"/>
    <w:rsid w:val="008C4BAA"/>
    <w:rsid w:val="008C4C24"/>
    <w:rsid w:val="008C56AB"/>
    <w:rsid w:val="008C580F"/>
    <w:rsid w:val="008C5C24"/>
    <w:rsid w:val="008C5E18"/>
    <w:rsid w:val="008C6462"/>
    <w:rsid w:val="008C6497"/>
    <w:rsid w:val="008C6AE8"/>
    <w:rsid w:val="008C6E2D"/>
    <w:rsid w:val="008C6FDE"/>
    <w:rsid w:val="008C7573"/>
    <w:rsid w:val="008C792D"/>
    <w:rsid w:val="008D00A5"/>
    <w:rsid w:val="008D07C4"/>
    <w:rsid w:val="008D14F9"/>
    <w:rsid w:val="008D17F9"/>
    <w:rsid w:val="008D1B3B"/>
    <w:rsid w:val="008D3235"/>
    <w:rsid w:val="008D3410"/>
    <w:rsid w:val="008D34F1"/>
    <w:rsid w:val="008D39D8"/>
    <w:rsid w:val="008D3A10"/>
    <w:rsid w:val="008D3ADA"/>
    <w:rsid w:val="008D3EC4"/>
    <w:rsid w:val="008D3ED4"/>
    <w:rsid w:val="008D3F6F"/>
    <w:rsid w:val="008D4CE7"/>
    <w:rsid w:val="008D51F3"/>
    <w:rsid w:val="008D6020"/>
    <w:rsid w:val="008D60D7"/>
    <w:rsid w:val="008D626F"/>
    <w:rsid w:val="008D6578"/>
    <w:rsid w:val="008D662A"/>
    <w:rsid w:val="008D6D1A"/>
    <w:rsid w:val="008D73EF"/>
    <w:rsid w:val="008D7438"/>
    <w:rsid w:val="008E03A2"/>
    <w:rsid w:val="008E065E"/>
    <w:rsid w:val="008E0927"/>
    <w:rsid w:val="008E09DD"/>
    <w:rsid w:val="008E1909"/>
    <w:rsid w:val="008E3727"/>
    <w:rsid w:val="008E374C"/>
    <w:rsid w:val="008E3C92"/>
    <w:rsid w:val="008E3DB0"/>
    <w:rsid w:val="008E3EC1"/>
    <w:rsid w:val="008E3EDF"/>
    <w:rsid w:val="008E43CD"/>
    <w:rsid w:val="008E57D2"/>
    <w:rsid w:val="008E5EE9"/>
    <w:rsid w:val="008E6A5D"/>
    <w:rsid w:val="008E704B"/>
    <w:rsid w:val="008E78C7"/>
    <w:rsid w:val="008E7B57"/>
    <w:rsid w:val="008E7B79"/>
    <w:rsid w:val="008F0054"/>
    <w:rsid w:val="008F024C"/>
    <w:rsid w:val="008F106C"/>
    <w:rsid w:val="008F1EAB"/>
    <w:rsid w:val="008F33DC"/>
    <w:rsid w:val="008F342D"/>
    <w:rsid w:val="008F477F"/>
    <w:rsid w:val="008F47C7"/>
    <w:rsid w:val="008F4E42"/>
    <w:rsid w:val="008F5299"/>
    <w:rsid w:val="008F55C3"/>
    <w:rsid w:val="008F5BB9"/>
    <w:rsid w:val="008F5C8D"/>
    <w:rsid w:val="008F679F"/>
    <w:rsid w:val="008F6A9E"/>
    <w:rsid w:val="008F6B84"/>
    <w:rsid w:val="00900A54"/>
    <w:rsid w:val="00900AAB"/>
    <w:rsid w:val="00901FF9"/>
    <w:rsid w:val="00902350"/>
    <w:rsid w:val="009024B2"/>
    <w:rsid w:val="00902BB8"/>
    <w:rsid w:val="0090336B"/>
    <w:rsid w:val="00903D1F"/>
    <w:rsid w:val="0090421B"/>
    <w:rsid w:val="00904731"/>
    <w:rsid w:val="00904D87"/>
    <w:rsid w:val="009053AA"/>
    <w:rsid w:val="009056A2"/>
    <w:rsid w:val="00905FD2"/>
    <w:rsid w:val="00906686"/>
    <w:rsid w:val="00906939"/>
    <w:rsid w:val="00907338"/>
    <w:rsid w:val="00910B7D"/>
    <w:rsid w:val="00910F5B"/>
    <w:rsid w:val="00911212"/>
    <w:rsid w:val="009116BB"/>
    <w:rsid w:val="00911DFB"/>
    <w:rsid w:val="00912D08"/>
    <w:rsid w:val="009139D9"/>
    <w:rsid w:val="009140FC"/>
    <w:rsid w:val="00914717"/>
    <w:rsid w:val="00914AD8"/>
    <w:rsid w:val="00915C7D"/>
    <w:rsid w:val="00916079"/>
    <w:rsid w:val="009168D8"/>
    <w:rsid w:val="009169A1"/>
    <w:rsid w:val="00916D84"/>
    <w:rsid w:val="009175F0"/>
    <w:rsid w:val="00917A53"/>
    <w:rsid w:val="00917A75"/>
    <w:rsid w:val="00917CE9"/>
    <w:rsid w:val="00920BF2"/>
    <w:rsid w:val="009212DC"/>
    <w:rsid w:val="0092131F"/>
    <w:rsid w:val="00921393"/>
    <w:rsid w:val="00921967"/>
    <w:rsid w:val="00921BC5"/>
    <w:rsid w:val="00922010"/>
    <w:rsid w:val="00923165"/>
    <w:rsid w:val="00923EA9"/>
    <w:rsid w:val="009248DC"/>
    <w:rsid w:val="00924C52"/>
    <w:rsid w:val="00927413"/>
    <w:rsid w:val="009275EB"/>
    <w:rsid w:val="009278A6"/>
    <w:rsid w:val="00927DAF"/>
    <w:rsid w:val="00930787"/>
    <w:rsid w:val="00930C48"/>
    <w:rsid w:val="009312FC"/>
    <w:rsid w:val="00931BD9"/>
    <w:rsid w:val="00931BE3"/>
    <w:rsid w:val="00931E44"/>
    <w:rsid w:val="00932033"/>
    <w:rsid w:val="00932966"/>
    <w:rsid w:val="00933081"/>
    <w:rsid w:val="0093391A"/>
    <w:rsid w:val="00933A73"/>
    <w:rsid w:val="00933CB8"/>
    <w:rsid w:val="009365FF"/>
    <w:rsid w:val="009366BE"/>
    <w:rsid w:val="00936875"/>
    <w:rsid w:val="009368F3"/>
    <w:rsid w:val="00936B38"/>
    <w:rsid w:val="0093706E"/>
    <w:rsid w:val="009375B7"/>
    <w:rsid w:val="009376DF"/>
    <w:rsid w:val="009378A1"/>
    <w:rsid w:val="00937AA7"/>
    <w:rsid w:val="00937C9A"/>
    <w:rsid w:val="00940A64"/>
    <w:rsid w:val="009412D6"/>
    <w:rsid w:val="00941636"/>
    <w:rsid w:val="00942D5C"/>
    <w:rsid w:val="0094309A"/>
    <w:rsid w:val="00943742"/>
    <w:rsid w:val="00944ABB"/>
    <w:rsid w:val="00944F97"/>
    <w:rsid w:val="009451EA"/>
    <w:rsid w:val="00945554"/>
    <w:rsid w:val="00945C05"/>
    <w:rsid w:val="00946945"/>
    <w:rsid w:val="00946E39"/>
    <w:rsid w:val="00947713"/>
    <w:rsid w:val="00947C0F"/>
    <w:rsid w:val="0095059B"/>
    <w:rsid w:val="009508D9"/>
    <w:rsid w:val="00950C8A"/>
    <w:rsid w:val="00950DE7"/>
    <w:rsid w:val="0095134F"/>
    <w:rsid w:val="009518D4"/>
    <w:rsid w:val="0095205A"/>
    <w:rsid w:val="0095239F"/>
    <w:rsid w:val="00952CEC"/>
    <w:rsid w:val="00953920"/>
    <w:rsid w:val="00953D47"/>
    <w:rsid w:val="00955078"/>
    <w:rsid w:val="0095542B"/>
    <w:rsid w:val="0095681E"/>
    <w:rsid w:val="00956ED4"/>
    <w:rsid w:val="009572D4"/>
    <w:rsid w:val="009576C7"/>
    <w:rsid w:val="0095770C"/>
    <w:rsid w:val="00957EA8"/>
    <w:rsid w:val="00960219"/>
    <w:rsid w:val="00961321"/>
    <w:rsid w:val="00961921"/>
    <w:rsid w:val="00961B2D"/>
    <w:rsid w:val="009623EE"/>
    <w:rsid w:val="0096263A"/>
    <w:rsid w:val="00962975"/>
    <w:rsid w:val="00963455"/>
    <w:rsid w:val="0096355A"/>
    <w:rsid w:val="00963F30"/>
    <w:rsid w:val="0096430A"/>
    <w:rsid w:val="0096554B"/>
    <w:rsid w:val="0096584A"/>
    <w:rsid w:val="00965929"/>
    <w:rsid w:val="00966059"/>
    <w:rsid w:val="00966101"/>
    <w:rsid w:val="00966E94"/>
    <w:rsid w:val="00967843"/>
    <w:rsid w:val="00971BBE"/>
    <w:rsid w:val="00971F08"/>
    <w:rsid w:val="00972AB0"/>
    <w:rsid w:val="00973223"/>
    <w:rsid w:val="009738DE"/>
    <w:rsid w:val="00974285"/>
    <w:rsid w:val="0097498F"/>
    <w:rsid w:val="00974C3E"/>
    <w:rsid w:val="009754F8"/>
    <w:rsid w:val="009757DD"/>
    <w:rsid w:val="00975D5B"/>
    <w:rsid w:val="0097603D"/>
    <w:rsid w:val="00976949"/>
    <w:rsid w:val="00977A97"/>
    <w:rsid w:val="00977DFC"/>
    <w:rsid w:val="00980477"/>
    <w:rsid w:val="00980DA3"/>
    <w:rsid w:val="00981D22"/>
    <w:rsid w:val="009831A5"/>
    <w:rsid w:val="009839F8"/>
    <w:rsid w:val="00985253"/>
    <w:rsid w:val="009853B3"/>
    <w:rsid w:val="0098576D"/>
    <w:rsid w:val="0098709F"/>
    <w:rsid w:val="00987524"/>
    <w:rsid w:val="009878E9"/>
    <w:rsid w:val="0099045D"/>
    <w:rsid w:val="00990630"/>
    <w:rsid w:val="00991540"/>
    <w:rsid w:val="00991761"/>
    <w:rsid w:val="009933F5"/>
    <w:rsid w:val="00993A41"/>
    <w:rsid w:val="00993D35"/>
    <w:rsid w:val="00994304"/>
    <w:rsid w:val="00994DCA"/>
    <w:rsid w:val="00994E39"/>
    <w:rsid w:val="00995BB7"/>
    <w:rsid w:val="009960EC"/>
    <w:rsid w:val="009970DD"/>
    <w:rsid w:val="0099735A"/>
    <w:rsid w:val="00997883"/>
    <w:rsid w:val="009A027F"/>
    <w:rsid w:val="009A0FBA"/>
    <w:rsid w:val="009A11FE"/>
    <w:rsid w:val="009A1601"/>
    <w:rsid w:val="009A1E6F"/>
    <w:rsid w:val="009A1E8E"/>
    <w:rsid w:val="009A21E8"/>
    <w:rsid w:val="009A22F4"/>
    <w:rsid w:val="009A2687"/>
    <w:rsid w:val="009A27CA"/>
    <w:rsid w:val="009A2B87"/>
    <w:rsid w:val="009A367F"/>
    <w:rsid w:val="009A3BB6"/>
    <w:rsid w:val="009A462D"/>
    <w:rsid w:val="009A4FF3"/>
    <w:rsid w:val="009A5183"/>
    <w:rsid w:val="009A5645"/>
    <w:rsid w:val="009A5CBA"/>
    <w:rsid w:val="009A6DFE"/>
    <w:rsid w:val="009A6EA7"/>
    <w:rsid w:val="009A782E"/>
    <w:rsid w:val="009A7B1F"/>
    <w:rsid w:val="009A7E4D"/>
    <w:rsid w:val="009B09CD"/>
    <w:rsid w:val="009B0F8F"/>
    <w:rsid w:val="009B1A7D"/>
    <w:rsid w:val="009B1F30"/>
    <w:rsid w:val="009B35E0"/>
    <w:rsid w:val="009B3856"/>
    <w:rsid w:val="009B387E"/>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09C1"/>
    <w:rsid w:val="009D404D"/>
    <w:rsid w:val="009D44EA"/>
    <w:rsid w:val="009D4537"/>
    <w:rsid w:val="009D4C4C"/>
    <w:rsid w:val="009D4FF0"/>
    <w:rsid w:val="009D5A4A"/>
    <w:rsid w:val="009D5AC2"/>
    <w:rsid w:val="009D5C60"/>
    <w:rsid w:val="009D703C"/>
    <w:rsid w:val="009D718F"/>
    <w:rsid w:val="009D7586"/>
    <w:rsid w:val="009D7E79"/>
    <w:rsid w:val="009E0077"/>
    <w:rsid w:val="009E068F"/>
    <w:rsid w:val="009E10DF"/>
    <w:rsid w:val="009E14E0"/>
    <w:rsid w:val="009E2304"/>
    <w:rsid w:val="009E2595"/>
    <w:rsid w:val="009E2DA3"/>
    <w:rsid w:val="009E35DB"/>
    <w:rsid w:val="009E35DE"/>
    <w:rsid w:val="009E37A1"/>
    <w:rsid w:val="009E414C"/>
    <w:rsid w:val="009E47A3"/>
    <w:rsid w:val="009E4F9E"/>
    <w:rsid w:val="009E5AAC"/>
    <w:rsid w:val="009E5CC5"/>
    <w:rsid w:val="009E671D"/>
    <w:rsid w:val="009E69C4"/>
    <w:rsid w:val="009E7449"/>
    <w:rsid w:val="009F037E"/>
    <w:rsid w:val="009F0481"/>
    <w:rsid w:val="009F08F3"/>
    <w:rsid w:val="009F0A05"/>
    <w:rsid w:val="009F11EF"/>
    <w:rsid w:val="009F1551"/>
    <w:rsid w:val="009F1952"/>
    <w:rsid w:val="009F20B8"/>
    <w:rsid w:val="009F2FFE"/>
    <w:rsid w:val="009F344F"/>
    <w:rsid w:val="009F4143"/>
    <w:rsid w:val="009F45C0"/>
    <w:rsid w:val="009F4A10"/>
    <w:rsid w:val="009F5CE8"/>
    <w:rsid w:val="009F6767"/>
    <w:rsid w:val="009F67C5"/>
    <w:rsid w:val="009F6C18"/>
    <w:rsid w:val="009F7E6F"/>
    <w:rsid w:val="00A00C74"/>
    <w:rsid w:val="00A01371"/>
    <w:rsid w:val="00A01FAE"/>
    <w:rsid w:val="00A0204C"/>
    <w:rsid w:val="00A031D8"/>
    <w:rsid w:val="00A048A8"/>
    <w:rsid w:val="00A04F49"/>
    <w:rsid w:val="00A05BE6"/>
    <w:rsid w:val="00A05C01"/>
    <w:rsid w:val="00A06044"/>
    <w:rsid w:val="00A06736"/>
    <w:rsid w:val="00A07029"/>
    <w:rsid w:val="00A0702F"/>
    <w:rsid w:val="00A072FC"/>
    <w:rsid w:val="00A07510"/>
    <w:rsid w:val="00A0761B"/>
    <w:rsid w:val="00A1150E"/>
    <w:rsid w:val="00A1186D"/>
    <w:rsid w:val="00A1288E"/>
    <w:rsid w:val="00A12A8A"/>
    <w:rsid w:val="00A13028"/>
    <w:rsid w:val="00A138EF"/>
    <w:rsid w:val="00A13E54"/>
    <w:rsid w:val="00A14A89"/>
    <w:rsid w:val="00A155AE"/>
    <w:rsid w:val="00A1589F"/>
    <w:rsid w:val="00A16B63"/>
    <w:rsid w:val="00A1744E"/>
    <w:rsid w:val="00A17965"/>
    <w:rsid w:val="00A17F63"/>
    <w:rsid w:val="00A202B2"/>
    <w:rsid w:val="00A203C4"/>
    <w:rsid w:val="00A204FE"/>
    <w:rsid w:val="00A208BA"/>
    <w:rsid w:val="00A218B3"/>
    <w:rsid w:val="00A2193B"/>
    <w:rsid w:val="00A22D6A"/>
    <w:rsid w:val="00A22FF9"/>
    <w:rsid w:val="00A2351A"/>
    <w:rsid w:val="00A23ECB"/>
    <w:rsid w:val="00A242E0"/>
    <w:rsid w:val="00A24B56"/>
    <w:rsid w:val="00A25033"/>
    <w:rsid w:val="00A264A9"/>
    <w:rsid w:val="00A26961"/>
    <w:rsid w:val="00A269C9"/>
    <w:rsid w:val="00A26DCF"/>
    <w:rsid w:val="00A27785"/>
    <w:rsid w:val="00A30187"/>
    <w:rsid w:val="00A3166F"/>
    <w:rsid w:val="00A3448A"/>
    <w:rsid w:val="00A34CCC"/>
    <w:rsid w:val="00A35287"/>
    <w:rsid w:val="00A35EC2"/>
    <w:rsid w:val="00A36297"/>
    <w:rsid w:val="00A36F6D"/>
    <w:rsid w:val="00A37A96"/>
    <w:rsid w:val="00A401F3"/>
    <w:rsid w:val="00A40F45"/>
    <w:rsid w:val="00A41115"/>
    <w:rsid w:val="00A415F2"/>
    <w:rsid w:val="00A41910"/>
    <w:rsid w:val="00A41E2B"/>
    <w:rsid w:val="00A431AB"/>
    <w:rsid w:val="00A4343F"/>
    <w:rsid w:val="00A43967"/>
    <w:rsid w:val="00A43F51"/>
    <w:rsid w:val="00A44BC5"/>
    <w:rsid w:val="00A45825"/>
    <w:rsid w:val="00A45B74"/>
    <w:rsid w:val="00A466E4"/>
    <w:rsid w:val="00A46D3C"/>
    <w:rsid w:val="00A477B8"/>
    <w:rsid w:val="00A47A5C"/>
    <w:rsid w:val="00A47CDB"/>
    <w:rsid w:val="00A51182"/>
    <w:rsid w:val="00A5121B"/>
    <w:rsid w:val="00A5197D"/>
    <w:rsid w:val="00A51ABC"/>
    <w:rsid w:val="00A52798"/>
    <w:rsid w:val="00A52A74"/>
    <w:rsid w:val="00A52E1D"/>
    <w:rsid w:val="00A535EC"/>
    <w:rsid w:val="00A53C25"/>
    <w:rsid w:val="00A53DEC"/>
    <w:rsid w:val="00A53E8E"/>
    <w:rsid w:val="00A543BC"/>
    <w:rsid w:val="00A5449B"/>
    <w:rsid w:val="00A55922"/>
    <w:rsid w:val="00A5720D"/>
    <w:rsid w:val="00A60009"/>
    <w:rsid w:val="00A609D9"/>
    <w:rsid w:val="00A61499"/>
    <w:rsid w:val="00A615E7"/>
    <w:rsid w:val="00A61D48"/>
    <w:rsid w:val="00A62101"/>
    <w:rsid w:val="00A62138"/>
    <w:rsid w:val="00A62A77"/>
    <w:rsid w:val="00A62F88"/>
    <w:rsid w:val="00A63483"/>
    <w:rsid w:val="00A638B5"/>
    <w:rsid w:val="00A6399E"/>
    <w:rsid w:val="00A63C71"/>
    <w:rsid w:val="00A654E1"/>
    <w:rsid w:val="00A657D7"/>
    <w:rsid w:val="00A660AC"/>
    <w:rsid w:val="00A66322"/>
    <w:rsid w:val="00A66A8A"/>
    <w:rsid w:val="00A67208"/>
    <w:rsid w:val="00A67326"/>
    <w:rsid w:val="00A67D4C"/>
    <w:rsid w:val="00A67E6C"/>
    <w:rsid w:val="00A67F09"/>
    <w:rsid w:val="00A70971"/>
    <w:rsid w:val="00A70992"/>
    <w:rsid w:val="00A7144B"/>
    <w:rsid w:val="00A71B99"/>
    <w:rsid w:val="00A72124"/>
    <w:rsid w:val="00A72788"/>
    <w:rsid w:val="00A733CD"/>
    <w:rsid w:val="00A73731"/>
    <w:rsid w:val="00A739D0"/>
    <w:rsid w:val="00A73A95"/>
    <w:rsid w:val="00A73FA7"/>
    <w:rsid w:val="00A744D5"/>
    <w:rsid w:val="00A74E4A"/>
    <w:rsid w:val="00A761D4"/>
    <w:rsid w:val="00A7642A"/>
    <w:rsid w:val="00A76CA6"/>
    <w:rsid w:val="00A770B3"/>
    <w:rsid w:val="00A77A8E"/>
    <w:rsid w:val="00A77C64"/>
    <w:rsid w:val="00A77DC4"/>
    <w:rsid w:val="00A77EC4"/>
    <w:rsid w:val="00A80AF6"/>
    <w:rsid w:val="00A815A1"/>
    <w:rsid w:val="00A8164D"/>
    <w:rsid w:val="00A819E3"/>
    <w:rsid w:val="00A81D52"/>
    <w:rsid w:val="00A8294B"/>
    <w:rsid w:val="00A82C8A"/>
    <w:rsid w:val="00A8423A"/>
    <w:rsid w:val="00A842A0"/>
    <w:rsid w:val="00A8454D"/>
    <w:rsid w:val="00A845CE"/>
    <w:rsid w:val="00A84DC2"/>
    <w:rsid w:val="00A8544D"/>
    <w:rsid w:val="00A86435"/>
    <w:rsid w:val="00A87483"/>
    <w:rsid w:val="00A911DA"/>
    <w:rsid w:val="00A91B0F"/>
    <w:rsid w:val="00A92879"/>
    <w:rsid w:val="00A931D9"/>
    <w:rsid w:val="00A93B2D"/>
    <w:rsid w:val="00A9442A"/>
    <w:rsid w:val="00A9577C"/>
    <w:rsid w:val="00A959BA"/>
    <w:rsid w:val="00A9719F"/>
    <w:rsid w:val="00A97339"/>
    <w:rsid w:val="00A97FBF"/>
    <w:rsid w:val="00AA001A"/>
    <w:rsid w:val="00AA016F"/>
    <w:rsid w:val="00AA1360"/>
    <w:rsid w:val="00AA16DC"/>
    <w:rsid w:val="00AA1B22"/>
    <w:rsid w:val="00AA1ED6"/>
    <w:rsid w:val="00AA2E28"/>
    <w:rsid w:val="00AA437D"/>
    <w:rsid w:val="00AA4D39"/>
    <w:rsid w:val="00AA51D6"/>
    <w:rsid w:val="00AA6942"/>
    <w:rsid w:val="00AB00B6"/>
    <w:rsid w:val="00AB0BC8"/>
    <w:rsid w:val="00AB11CA"/>
    <w:rsid w:val="00AB11E6"/>
    <w:rsid w:val="00AB14D9"/>
    <w:rsid w:val="00AB1DAA"/>
    <w:rsid w:val="00AB4236"/>
    <w:rsid w:val="00AB4460"/>
    <w:rsid w:val="00AB4AB8"/>
    <w:rsid w:val="00AB4D71"/>
    <w:rsid w:val="00AB5999"/>
    <w:rsid w:val="00AB5BBC"/>
    <w:rsid w:val="00AB5ED2"/>
    <w:rsid w:val="00AB655E"/>
    <w:rsid w:val="00AC007F"/>
    <w:rsid w:val="00AC065F"/>
    <w:rsid w:val="00AC0BCA"/>
    <w:rsid w:val="00AC0C59"/>
    <w:rsid w:val="00AC1455"/>
    <w:rsid w:val="00AC2475"/>
    <w:rsid w:val="00AC248C"/>
    <w:rsid w:val="00AC2ECD"/>
    <w:rsid w:val="00AC3119"/>
    <w:rsid w:val="00AC3C40"/>
    <w:rsid w:val="00AC49FB"/>
    <w:rsid w:val="00AC5A10"/>
    <w:rsid w:val="00AC64D7"/>
    <w:rsid w:val="00AC65AD"/>
    <w:rsid w:val="00AC66E7"/>
    <w:rsid w:val="00AD0398"/>
    <w:rsid w:val="00AD0A8C"/>
    <w:rsid w:val="00AD0AA3"/>
    <w:rsid w:val="00AD1BB2"/>
    <w:rsid w:val="00AD1C3C"/>
    <w:rsid w:val="00AD256D"/>
    <w:rsid w:val="00AD2679"/>
    <w:rsid w:val="00AD2C6C"/>
    <w:rsid w:val="00AD3588"/>
    <w:rsid w:val="00AD365C"/>
    <w:rsid w:val="00AD38E2"/>
    <w:rsid w:val="00AD3B09"/>
    <w:rsid w:val="00AD3C02"/>
    <w:rsid w:val="00AD3F94"/>
    <w:rsid w:val="00AD46E0"/>
    <w:rsid w:val="00AD4A5A"/>
    <w:rsid w:val="00AD5BF8"/>
    <w:rsid w:val="00AD68BD"/>
    <w:rsid w:val="00AD721E"/>
    <w:rsid w:val="00AD7421"/>
    <w:rsid w:val="00AE0591"/>
    <w:rsid w:val="00AE1620"/>
    <w:rsid w:val="00AE1E65"/>
    <w:rsid w:val="00AE1EDD"/>
    <w:rsid w:val="00AE211A"/>
    <w:rsid w:val="00AE22CA"/>
    <w:rsid w:val="00AE2773"/>
    <w:rsid w:val="00AE27AC"/>
    <w:rsid w:val="00AE298B"/>
    <w:rsid w:val="00AE347C"/>
    <w:rsid w:val="00AE3AF0"/>
    <w:rsid w:val="00AE3C5B"/>
    <w:rsid w:val="00AE40E0"/>
    <w:rsid w:val="00AE4434"/>
    <w:rsid w:val="00AE46B9"/>
    <w:rsid w:val="00AE480D"/>
    <w:rsid w:val="00AE4DBA"/>
    <w:rsid w:val="00AE4F07"/>
    <w:rsid w:val="00AE5533"/>
    <w:rsid w:val="00AE568D"/>
    <w:rsid w:val="00AE67E9"/>
    <w:rsid w:val="00AE6C37"/>
    <w:rsid w:val="00AE7E8B"/>
    <w:rsid w:val="00AF0E0B"/>
    <w:rsid w:val="00AF15B2"/>
    <w:rsid w:val="00AF16A3"/>
    <w:rsid w:val="00AF1C5D"/>
    <w:rsid w:val="00AF21E0"/>
    <w:rsid w:val="00AF2255"/>
    <w:rsid w:val="00AF263B"/>
    <w:rsid w:val="00AF2F80"/>
    <w:rsid w:val="00AF331B"/>
    <w:rsid w:val="00AF3E10"/>
    <w:rsid w:val="00AF42D7"/>
    <w:rsid w:val="00AF4C0A"/>
    <w:rsid w:val="00AF58F2"/>
    <w:rsid w:val="00AF595D"/>
    <w:rsid w:val="00AF5E20"/>
    <w:rsid w:val="00AF6F43"/>
    <w:rsid w:val="00AF7ADE"/>
    <w:rsid w:val="00B006FE"/>
    <w:rsid w:val="00B007CB"/>
    <w:rsid w:val="00B0091A"/>
    <w:rsid w:val="00B00E73"/>
    <w:rsid w:val="00B01ABA"/>
    <w:rsid w:val="00B01FAA"/>
    <w:rsid w:val="00B022B0"/>
    <w:rsid w:val="00B02898"/>
    <w:rsid w:val="00B02AA9"/>
    <w:rsid w:val="00B02B43"/>
    <w:rsid w:val="00B02FA3"/>
    <w:rsid w:val="00B02FD0"/>
    <w:rsid w:val="00B0455C"/>
    <w:rsid w:val="00B047D3"/>
    <w:rsid w:val="00B05084"/>
    <w:rsid w:val="00B05459"/>
    <w:rsid w:val="00B0571D"/>
    <w:rsid w:val="00B067F1"/>
    <w:rsid w:val="00B06F73"/>
    <w:rsid w:val="00B06FEF"/>
    <w:rsid w:val="00B0750B"/>
    <w:rsid w:val="00B07A07"/>
    <w:rsid w:val="00B1213A"/>
    <w:rsid w:val="00B12953"/>
    <w:rsid w:val="00B12A9B"/>
    <w:rsid w:val="00B12B4F"/>
    <w:rsid w:val="00B1370B"/>
    <w:rsid w:val="00B1407B"/>
    <w:rsid w:val="00B151F2"/>
    <w:rsid w:val="00B157F9"/>
    <w:rsid w:val="00B15A8D"/>
    <w:rsid w:val="00B1637B"/>
    <w:rsid w:val="00B1687C"/>
    <w:rsid w:val="00B200C0"/>
    <w:rsid w:val="00B20256"/>
    <w:rsid w:val="00B20285"/>
    <w:rsid w:val="00B20706"/>
    <w:rsid w:val="00B20D09"/>
    <w:rsid w:val="00B20E19"/>
    <w:rsid w:val="00B213CB"/>
    <w:rsid w:val="00B21539"/>
    <w:rsid w:val="00B219B2"/>
    <w:rsid w:val="00B22177"/>
    <w:rsid w:val="00B2255B"/>
    <w:rsid w:val="00B22850"/>
    <w:rsid w:val="00B22956"/>
    <w:rsid w:val="00B243D6"/>
    <w:rsid w:val="00B2442F"/>
    <w:rsid w:val="00B2450E"/>
    <w:rsid w:val="00B24F4B"/>
    <w:rsid w:val="00B25C1D"/>
    <w:rsid w:val="00B266DF"/>
    <w:rsid w:val="00B2763F"/>
    <w:rsid w:val="00B27AAC"/>
    <w:rsid w:val="00B308A7"/>
    <w:rsid w:val="00B30929"/>
    <w:rsid w:val="00B30A17"/>
    <w:rsid w:val="00B30DEE"/>
    <w:rsid w:val="00B314AB"/>
    <w:rsid w:val="00B31710"/>
    <w:rsid w:val="00B328B7"/>
    <w:rsid w:val="00B34805"/>
    <w:rsid w:val="00B34CA8"/>
    <w:rsid w:val="00B34DF1"/>
    <w:rsid w:val="00B35304"/>
    <w:rsid w:val="00B355FC"/>
    <w:rsid w:val="00B36D7A"/>
    <w:rsid w:val="00B37220"/>
    <w:rsid w:val="00B372AA"/>
    <w:rsid w:val="00B37347"/>
    <w:rsid w:val="00B37744"/>
    <w:rsid w:val="00B400B7"/>
    <w:rsid w:val="00B40445"/>
    <w:rsid w:val="00B409E0"/>
    <w:rsid w:val="00B41888"/>
    <w:rsid w:val="00B41E36"/>
    <w:rsid w:val="00B41F41"/>
    <w:rsid w:val="00B427FC"/>
    <w:rsid w:val="00B42AB8"/>
    <w:rsid w:val="00B440BB"/>
    <w:rsid w:val="00B444C3"/>
    <w:rsid w:val="00B44B6D"/>
    <w:rsid w:val="00B4509A"/>
    <w:rsid w:val="00B4559C"/>
    <w:rsid w:val="00B455F2"/>
    <w:rsid w:val="00B45607"/>
    <w:rsid w:val="00B45631"/>
    <w:rsid w:val="00B45A52"/>
    <w:rsid w:val="00B46175"/>
    <w:rsid w:val="00B50AD1"/>
    <w:rsid w:val="00B50CD4"/>
    <w:rsid w:val="00B5180D"/>
    <w:rsid w:val="00B51AC4"/>
    <w:rsid w:val="00B52881"/>
    <w:rsid w:val="00B52882"/>
    <w:rsid w:val="00B52A6F"/>
    <w:rsid w:val="00B53E25"/>
    <w:rsid w:val="00B5441B"/>
    <w:rsid w:val="00B54546"/>
    <w:rsid w:val="00B548B7"/>
    <w:rsid w:val="00B5597E"/>
    <w:rsid w:val="00B56152"/>
    <w:rsid w:val="00B56226"/>
    <w:rsid w:val="00B56C02"/>
    <w:rsid w:val="00B57D3C"/>
    <w:rsid w:val="00B57FD2"/>
    <w:rsid w:val="00B6120C"/>
    <w:rsid w:val="00B61AB4"/>
    <w:rsid w:val="00B61EFF"/>
    <w:rsid w:val="00B6238C"/>
    <w:rsid w:val="00B6269D"/>
    <w:rsid w:val="00B63F2F"/>
    <w:rsid w:val="00B642C9"/>
    <w:rsid w:val="00B64CB8"/>
    <w:rsid w:val="00B655B0"/>
    <w:rsid w:val="00B664C7"/>
    <w:rsid w:val="00B67E64"/>
    <w:rsid w:val="00B7133D"/>
    <w:rsid w:val="00B714E3"/>
    <w:rsid w:val="00B71E67"/>
    <w:rsid w:val="00B72515"/>
    <w:rsid w:val="00B73031"/>
    <w:rsid w:val="00B739F6"/>
    <w:rsid w:val="00B73E2C"/>
    <w:rsid w:val="00B74697"/>
    <w:rsid w:val="00B75B11"/>
    <w:rsid w:val="00B7605B"/>
    <w:rsid w:val="00B76681"/>
    <w:rsid w:val="00B77427"/>
    <w:rsid w:val="00B778EA"/>
    <w:rsid w:val="00B80001"/>
    <w:rsid w:val="00B801C9"/>
    <w:rsid w:val="00B80385"/>
    <w:rsid w:val="00B80628"/>
    <w:rsid w:val="00B81A6C"/>
    <w:rsid w:val="00B81AD5"/>
    <w:rsid w:val="00B83D69"/>
    <w:rsid w:val="00B842DA"/>
    <w:rsid w:val="00B84DF3"/>
    <w:rsid w:val="00B85796"/>
    <w:rsid w:val="00B85A00"/>
    <w:rsid w:val="00B85DE5"/>
    <w:rsid w:val="00B86B13"/>
    <w:rsid w:val="00B90C44"/>
    <w:rsid w:val="00B90F18"/>
    <w:rsid w:val="00B90F73"/>
    <w:rsid w:val="00B919B8"/>
    <w:rsid w:val="00B92282"/>
    <w:rsid w:val="00B92640"/>
    <w:rsid w:val="00B93320"/>
    <w:rsid w:val="00B93AAE"/>
    <w:rsid w:val="00B93B59"/>
    <w:rsid w:val="00B93D2A"/>
    <w:rsid w:val="00B9406A"/>
    <w:rsid w:val="00B94B68"/>
    <w:rsid w:val="00B95007"/>
    <w:rsid w:val="00B95350"/>
    <w:rsid w:val="00B96281"/>
    <w:rsid w:val="00B96445"/>
    <w:rsid w:val="00B978DB"/>
    <w:rsid w:val="00B97F3F"/>
    <w:rsid w:val="00BA079B"/>
    <w:rsid w:val="00BA0CE1"/>
    <w:rsid w:val="00BA1E47"/>
    <w:rsid w:val="00BA2280"/>
    <w:rsid w:val="00BA23A5"/>
    <w:rsid w:val="00BA26EE"/>
    <w:rsid w:val="00BA2979"/>
    <w:rsid w:val="00BA2A08"/>
    <w:rsid w:val="00BA3E3A"/>
    <w:rsid w:val="00BA455C"/>
    <w:rsid w:val="00BA4916"/>
    <w:rsid w:val="00BA56D2"/>
    <w:rsid w:val="00BA5703"/>
    <w:rsid w:val="00BA61F0"/>
    <w:rsid w:val="00BA6595"/>
    <w:rsid w:val="00BA6C5C"/>
    <w:rsid w:val="00BA76E0"/>
    <w:rsid w:val="00BB1586"/>
    <w:rsid w:val="00BB2491"/>
    <w:rsid w:val="00BB254A"/>
    <w:rsid w:val="00BB2A25"/>
    <w:rsid w:val="00BB3D2C"/>
    <w:rsid w:val="00BB3D8B"/>
    <w:rsid w:val="00BB461C"/>
    <w:rsid w:val="00BB474F"/>
    <w:rsid w:val="00BB51E9"/>
    <w:rsid w:val="00BB52B0"/>
    <w:rsid w:val="00BB6725"/>
    <w:rsid w:val="00BB681E"/>
    <w:rsid w:val="00BB68AC"/>
    <w:rsid w:val="00BB7ABD"/>
    <w:rsid w:val="00BB7F4E"/>
    <w:rsid w:val="00BC01D8"/>
    <w:rsid w:val="00BC0AA3"/>
    <w:rsid w:val="00BC0FDC"/>
    <w:rsid w:val="00BC1A97"/>
    <w:rsid w:val="00BC3053"/>
    <w:rsid w:val="00BC3E0B"/>
    <w:rsid w:val="00BC3E20"/>
    <w:rsid w:val="00BC459C"/>
    <w:rsid w:val="00BC4C33"/>
    <w:rsid w:val="00BC4C9D"/>
    <w:rsid w:val="00BC4CFE"/>
    <w:rsid w:val="00BC4D2E"/>
    <w:rsid w:val="00BC4DE3"/>
    <w:rsid w:val="00BC5803"/>
    <w:rsid w:val="00BC58EF"/>
    <w:rsid w:val="00BC6374"/>
    <w:rsid w:val="00BC6D3D"/>
    <w:rsid w:val="00BC7784"/>
    <w:rsid w:val="00BD1F95"/>
    <w:rsid w:val="00BD2790"/>
    <w:rsid w:val="00BD36AE"/>
    <w:rsid w:val="00BD3A66"/>
    <w:rsid w:val="00BD4328"/>
    <w:rsid w:val="00BD4634"/>
    <w:rsid w:val="00BD48AC"/>
    <w:rsid w:val="00BD5F1A"/>
    <w:rsid w:val="00BD6E8D"/>
    <w:rsid w:val="00BD713D"/>
    <w:rsid w:val="00BD7651"/>
    <w:rsid w:val="00BE00D2"/>
    <w:rsid w:val="00BE1234"/>
    <w:rsid w:val="00BE12FF"/>
    <w:rsid w:val="00BE1607"/>
    <w:rsid w:val="00BE1780"/>
    <w:rsid w:val="00BE1905"/>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E7C5A"/>
    <w:rsid w:val="00BF0314"/>
    <w:rsid w:val="00BF040B"/>
    <w:rsid w:val="00BF08B7"/>
    <w:rsid w:val="00BF0F0F"/>
    <w:rsid w:val="00BF1051"/>
    <w:rsid w:val="00BF1642"/>
    <w:rsid w:val="00BF17E5"/>
    <w:rsid w:val="00BF1BF7"/>
    <w:rsid w:val="00BF217F"/>
    <w:rsid w:val="00BF21F8"/>
    <w:rsid w:val="00BF237D"/>
    <w:rsid w:val="00BF3279"/>
    <w:rsid w:val="00BF3A3D"/>
    <w:rsid w:val="00BF3D5A"/>
    <w:rsid w:val="00BF42D1"/>
    <w:rsid w:val="00BF4334"/>
    <w:rsid w:val="00BF514B"/>
    <w:rsid w:val="00BF56EB"/>
    <w:rsid w:val="00BF6E60"/>
    <w:rsid w:val="00BF7266"/>
    <w:rsid w:val="00BF74C7"/>
    <w:rsid w:val="00BF7F03"/>
    <w:rsid w:val="00C009CD"/>
    <w:rsid w:val="00C01069"/>
    <w:rsid w:val="00C01475"/>
    <w:rsid w:val="00C015F1"/>
    <w:rsid w:val="00C0180E"/>
    <w:rsid w:val="00C019A1"/>
    <w:rsid w:val="00C01F33"/>
    <w:rsid w:val="00C02490"/>
    <w:rsid w:val="00C02CC6"/>
    <w:rsid w:val="00C0352D"/>
    <w:rsid w:val="00C0398F"/>
    <w:rsid w:val="00C040F7"/>
    <w:rsid w:val="00C044AB"/>
    <w:rsid w:val="00C048F9"/>
    <w:rsid w:val="00C04B69"/>
    <w:rsid w:val="00C04FBF"/>
    <w:rsid w:val="00C0526B"/>
    <w:rsid w:val="00C05706"/>
    <w:rsid w:val="00C057E5"/>
    <w:rsid w:val="00C0607E"/>
    <w:rsid w:val="00C06932"/>
    <w:rsid w:val="00C06D6C"/>
    <w:rsid w:val="00C06F9B"/>
    <w:rsid w:val="00C072CE"/>
    <w:rsid w:val="00C07377"/>
    <w:rsid w:val="00C073CA"/>
    <w:rsid w:val="00C0743A"/>
    <w:rsid w:val="00C07DAA"/>
    <w:rsid w:val="00C10478"/>
    <w:rsid w:val="00C10E9F"/>
    <w:rsid w:val="00C12107"/>
    <w:rsid w:val="00C12A35"/>
    <w:rsid w:val="00C12E85"/>
    <w:rsid w:val="00C13643"/>
    <w:rsid w:val="00C139FC"/>
    <w:rsid w:val="00C1475A"/>
    <w:rsid w:val="00C14D4B"/>
    <w:rsid w:val="00C154BB"/>
    <w:rsid w:val="00C15504"/>
    <w:rsid w:val="00C15ADB"/>
    <w:rsid w:val="00C160B2"/>
    <w:rsid w:val="00C165DF"/>
    <w:rsid w:val="00C16A38"/>
    <w:rsid w:val="00C17108"/>
    <w:rsid w:val="00C17993"/>
    <w:rsid w:val="00C21279"/>
    <w:rsid w:val="00C21A3F"/>
    <w:rsid w:val="00C22A3C"/>
    <w:rsid w:val="00C23264"/>
    <w:rsid w:val="00C23867"/>
    <w:rsid w:val="00C2461F"/>
    <w:rsid w:val="00C24B09"/>
    <w:rsid w:val="00C24BDA"/>
    <w:rsid w:val="00C25408"/>
    <w:rsid w:val="00C25554"/>
    <w:rsid w:val="00C25751"/>
    <w:rsid w:val="00C26A78"/>
    <w:rsid w:val="00C271A8"/>
    <w:rsid w:val="00C27259"/>
    <w:rsid w:val="00C279B5"/>
    <w:rsid w:val="00C27C45"/>
    <w:rsid w:val="00C27D6B"/>
    <w:rsid w:val="00C3091C"/>
    <w:rsid w:val="00C30B6B"/>
    <w:rsid w:val="00C30DC4"/>
    <w:rsid w:val="00C32CFA"/>
    <w:rsid w:val="00C333D1"/>
    <w:rsid w:val="00C33784"/>
    <w:rsid w:val="00C33BB1"/>
    <w:rsid w:val="00C33F82"/>
    <w:rsid w:val="00C3497D"/>
    <w:rsid w:val="00C356B9"/>
    <w:rsid w:val="00C35DB8"/>
    <w:rsid w:val="00C36FAD"/>
    <w:rsid w:val="00C3713B"/>
    <w:rsid w:val="00C3719D"/>
    <w:rsid w:val="00C373F0"/>
    <w:rsid w:val="00C37CB2"/>
    <w:rsid w:val="00C37F97"/>
    <w:rsid w:val="00C40800"/>
    <w:rsid w:val="00C410D7"/>
    <w:rsid w:val="00C42465"/>
    <w:rsid w:val="00C4293F"/>
    <w:rsid w:val="00C42A13"/>
    <w:rsid w:val="00C43813"/>
    <w:rsid w:val="00C445BE"/>
    <w:rsid w:val="00C44D28"/>
    <w:rsid w:val="00C450A5"/>
    <w:rsid w:val="00C45CC3"/>
    <w:rsid w:val="00C46E6C"/>
    <w:rsid w:val="00C4700C"/>
    <w:rsid w:val="00C473A5"/>
    <w:rsid w:val="00C5007E"/>
    <w:rsid w:val="00C5015C"/>
    <w:rsid w:val="00C50F4E"/>
    <w:rsid w:val="00C5128D"/>
    <w:rsid w:val="00C51EFB"/>
    <w:rsid w:val="00C52436"/>
    <w:rsid w:val="00C52E05"/>
    <w:rsid w:val="00C52EA8"/>
    <w:rsid w:val="00C533B2"/>
    <w:rsid w:val="00C542A0"/>
    <w:rsid w:val="00C54710"/>
    <w:rsid w:val="00C54995"/>
    <w:rsid w:val="00C54D41"/>
    <w:rsid w:val="00C5541A"/>
    <w:rsid w:val="00C55588"/>
    <w:rsid w:val="00C55CF0"/>
    <w:rsid w:val="00C56080"/>
    <w:rsid w:val="00C56BB3"/>
    <w:rsid w:val="00C60783"/>
    <w:rsid w:val="00C6084E"/>
    <w:rsid w:val="00C608AD"/>
    <w:rsid w:val="00C6101C"/>
    <w:rsid w:val="00C61371"/>
    <w:rsid w:val="00C619DA"/>
    <w:rsid w:val="00C623C5"/>
    <w:rsid w:val="00C627DA"/>
    <w:rsid w:val="00C62B8D"/>
    <w:rsid w:val="00C63337"/>
    <w:rsid w:val="00C63931"/>
    <w:rsid w:val="00C64310"/>
    <w:rsid w:val="00C64672"/>
    <w:rsid w:val="00C65F1E"/>
    <w:rsid w:val="00C66183"/>
    <w:rsid w:val="00C6655E"/>
    <w:rsid w:val="00C700AF"/>
    <w:rsid w:val="00C70697"/>
    <w:rsid w:val="00C72093"/>
    <w:rsid w:val="00C7211C"/>
    <w:rsid w:val="00C72EF4"/>
    <w:rsid w:val="00C737B2"/>
    <w:rsid w:val="00C744FE"/>
    <w:rsid w:val="00C74911"/>
    <w:rsid w:val="00C74A7D"/>
    <w:rsid w:val="00C75515"/>
    <w:rsid w:val="00C75847"/>
    <w:rsid w:val="00C75A5C"/>
    <w:rsid w:val="00C75D2F"/>
    <w:rsid w:val="00C75E10"/>
    <w:rsid w:val="00C76395"/>
    <w:rsid w:val="00C767BE"/>
    <w:rsid w:val="00C76A57"/>
    <w:rsid w:val="00C76E3C"/>
    <w:rsid w:val="00C80A8C"/>
    <w:rsid w:val="00C80BD6"/>
    <w:rsid w:val="00C80D06"/>
    <w:rsid w:val="00C81568"/>
    <w:rsid w:val="00C81C07"/>
    <w:rsid w:val="00C81FE6"/>
    <w:rsid w:val="00C8244C"/>
    <w:rsid w:val="00C83793"/>
    <w:rsid w:val="00C838B5"/>
    <w:rsid w:val="00C83DAE"/>
    <w:rsid w:val="00C841DB"/>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88"/>
    <w:rsid w:val="00C96CCE"/>
    <w:rsid w:val="00C97129"/>
    <w:rsid w:val="00C97B29"/>
    <w:rsid w:val="00CA0100"/>
    <w:rsid w:val="00CA1313"/>
    <w:rsid w:val="00CA1894"/>
    <w:rsid w:val="00CA1ED8"/>
    <w:rsid w:val="00CA3DE9"/>
    <w:rsid w:val="00CA3FFA"/>
    <w:rsid w:val="00CA4708"/>
    <w:rsid w:val="00CA4944"/>
    <w:rsid w:val="00CA495D"/>
    <w:rsid w:val="00CA4C35"/>
    <w:rsid w:val="00CA5626"/>
    <w:rsid w:val="00CA5C23"/>
    <w:rsid w:val="00CA63BF"/>
    <w:rsid w:val="00CA694C"/>
    <w:rsid w:val="00CA6964"/>
    <w:rsid w:val="00CA6EA4"/>
    <w:rsid w:val="00CA70A3"/>
    <w:rsid w:val="00CB0953"/>
    <w:rsid w:val="00CB0E93"/>
    <w:rsid w:val="00CB1808"/>
    <w:rsid w:val="00CB1906"/>
    <w:rsid w:val="00CB1995"/>
    <w:rsid w:val="00CB1F63"/>
    <w:rsid w:val="00CB271E"/>
    <w:rsid w:val="00CB322D"/>
    <w:rsid w:val="00CB3565"/>
    <w:rsid w:val="00CB3A0C"/>
    <w:rsid w:val="00CB3B8D"/>
    <w:rsid w:val="00CB3C17"/>
    <w:rsid w:val="00CB4CE0"/>
    <w:rsid w:val="00CB4D1D"/>
    <w:rsid w:val="00CB5A82"/>
    <w:rsid w:val="00CB62E6"/>
    <w:rsid w:val="00CB63EF"/>
    <w:rsid w:val="00CB7170"/>
    <w:rsid w:val="00CB7F87"/>
    <w:rsid w:val="00CC040E"/>
    <w:rsid w:val="00CC052F"/>
    <w:rsid w:val="00CC0844"/>
    <w:rsid w:val="00CC0A43"/>
    <w:rsid w:val="00CC0ACB"/>
    <w:rsid w:val="00CC0E1F"/>
    <w:rsid w:val="00CC111F"/>
    <w:rsid w:val="00CC1625"/>
    <w:rsid w:val="00CC1BB4"/>
    <w:rsid w:val="00CC1E05"/>
    <w:rsid w:val="00CC1E59"/>
    <w:rsid w:val="00CC2011"/>
    <w:rsid w:val="00CC26FA"/>
    <w:rsid w:val="00CC2A02"/>
    <w:rsid w:val="00CC333D"/>
    <w:rsid w:val="00CC3742"/>
    <w:rsid w:val="00CC3BD1"/>
    <w:rsid w:val="00CC3DF0"/>
    <w:rsid w:val="00CC3EA0"/>
    <w:rsid w:val="00CC44AA"/>
    <w:rsid w:val="00CC46DB"/>
    <w:rsid w:val="00CC5481"/>
    <w:rsid w:val="00CC7B45"/>
    <w:rsid w:val="00CC7DDB"/>
    <w:rsid w:val="00CD0945"/>
    <w:rsid w:val="00CD0BC5"/>
    <w:rsid w:val="00CD0BE9"/>
    <w:rsid w:val="00CD0E3C"/>
    <w:rsid w:val="00CD1188"/>
    <w:rsid w:val="00CD197C"/>
    <w:rsid w:val="00CD2ED1"/>
    <w:rsid w:val="00CD2F92"/>
    <w:rsid w:val="00CD337B"/>
    <w:rsid w:val="00CD3C89"/>
    <w:rsid w:val="00CD439B"/>
    <w:rsid w:val="00CD4933"/>
    <w:rsid w:val="00CD4FD0"/>
    <w:rsid w:val="00CD5016"/>
    <w:rsid w:val="00CD545D"/>
    <w:rsid w:val="00CD6EB7"/>
    <w:rsid w:val="00CD799C"/>
    <w:rsid w:val="00CE0424"/>
    <w:rsid w:val="00CE0A0C"/>
    <w:rsid w:val="00CE145B"/>
    <w:rsid w:val="00CE1542"/>
    <w:rsid w:val="00CE15B4"/>
    <w:rsid w:val="00CE2B99"/>
    <w:rsid w:val="00CE4DCC"/>
    <w:rsid w:val="00CE66D2"/>
    <w:rsid w:val="00CE687E"/>
    <w:rsid w:val="00CE6BF8"/>
    <w:rsid w:val="00CE7561"/>
    <w:rsid w:val="00CE7861"/>
    <w:rsid w:val="00CF0991"/>
    <w:rsid w:val="00CF1354"/>
    <w:rsid w:val="00CF1C23"/>
    <w:rsid w:val="00CF1DA0"/>
    <w:rsid w:val="00CF2878"/>
    <w:rsid w:val="00CF2EFD"/>
    <w:rsid w:val="00CF32EA"/>
    <w:rsid w:val="00CF38AB"/>
    <w:rsid w:val="00CF3B1F"/>
    <w:rsid w:val="00CF3BF6"/>
    <w:rsid w:val="00CF4885"/>
    <w:rsid w:val="00CF582A"/>
    <w:rsid w:val="00CF621F"/>
    <w:rsid w:val="00CF625B"/>
    <w:rsid w:val="00CF687E"/>
    <w:rsid w:val="00CF6A5C"/>
    <w:rsid w:val="00CF7068"/>
    <w:rsid w:val="00CF71DF"/>
    <w:rsid w:val="00CF7B8F"/>
    <w:rsid w:val="00CF7C96"/>
    <w:rsid w:val="00CF7E97"/>
    <w:rsid w:val="00D00251"/>
    <w:rsid w:val="00D00463"/>
    <w:rsid w:val="00D009F4"/>
    <w:rsid w:val="00D0349B"/>
    <w:rsid w:val="00D036B0"/>
    <w:rsid w:val="00D03E72"/>
    <w:rsid w:val="00D044EF"/>
    <w:rsid w:val="00D04779"/>
    <w:rsid w:val="00D0528E"/>
    <w:rsid w:val="00D05768"/>
    <w:rsid w:val="00D0746A"/>
    <w:rsid w:val="00D10249"/>
    <w:rsid w:val="00D11190"/>
    <w:rsid w:val="00D1155F"/>
    <w:rsid w:val="00D115C3"/>
    <w:rsid w:val="00D11897"/>
    <w:rsid w:val="00D121E6"/>
    <w:rsid w:val="00D12743"/>
    <w:rsid w:val="00D12BEF"/>
    <w:rsid w:val="00D13135"/>
    <w:rsid w:val="00D1341C"/>
    <w:rsid w:val="00D13E4E"/>
    <w:rsid w:val="00D143D2"/>
    <w:rsid w:val="00D149D9"/>
    <w:rsid w:val="00D155DE"/>
    <w:rsid w:val="00D1568F"/>
    <w:rsid w:val="00D161C6"/>
    <w:rsid w:val="00D16C1E"/>
    <w:rsid w:val="00D171B8"/>
    <w:rsid w:val="00D171EC"/>
    <w:rsid w:val="00D177FF"/>
    <w:rsid w:val="00D17AC4"/>
    <w:rsid w:val="00D203C6"/>
    <w:rsid w:val="00D20780"/>
    <w:rsid w:val="00D21149"/>
    <w:rsid w:val="00D21B7C"/>
    <w:rsid w:val="00D21CD4"/>
    <w:rsid w:val="00D22196"/>
    <w:rsid w:val="00D22F2A"/>
    <w:rsid w:val="00D239A7"/>
    <w:rsid w:val="00D23CD0"/>
    <w:rsid w:val="00D23F47"/>
    <w:rsid w:val="00D24102"/>
    <w:rsid w:val="00D24887"/>
    <w:rsid w:val="00D24E6F"/>
    <w:rsid w:val="00D25368"/>
    <w:rsid w:val="00D2542B"/>
    <w:rsid w:val="00D25A41"/>
    <w:rsid w:val="00D25D75"/>
    <w:rsid w:val="00D26134"/>
    <w:rsid w:val="00D26742"/>
    <w:rsid w:val="00D26777"/>
    <w:rsid w:val="00D26888"/>
    <w:rsid w:val="00D3125B"/>
    <w:rsid w:val="00D31D51"/>
    <w:rsid w:val="00D32F11"/>
    <w:rsid w:val="00D35215"/>
    <w:rsid w:val="00D35518"/>
    <w:rsid w:val="00D35852"/>
    <w:rsid w:val="00D35E60"/>
    <w:rsid w:val="00D364DA"/>
    <w:rsid w:val="00D36E71"/>
    <w:rsid w:val="00D376CE"/>
    <w:rsid w:val="00D37C25"/>
    <w:rsid w:val="00D37D87"/>
    <w:rsid w:val="00D40B33"/>
    <w:rsid w:val="00D42372"/>
    <w:rsid w:val="00D42B82"/>
    <w:rsid w:val="00D4318F"/>
    <w:rsid w:val="00D433B3"/>
    <w:rsid w:val="00D43467"/>
    <w:rsid w:val="00D438BF"/>
    <w:rsid w:val="00D43D5A"/>
    <w:rsid w:val="00D44029"/>
    <w:rsid w:val="00D440F8"/>
    <w:rsid w:val="00D447F1"/>
    <w:rsid w:val="00D44BF6"/>
    <w:rsid w:val="00D45407"/>
    <w:rsid w:val="00D45D88"/>
    <w:rsid w:val="00D45F46"/>
    <w:rsid w:val="00D468CF"/>
    <w:rsid w:val="00D46DD7"/>
    <w:rsid w:val="00D47843"/>
    <w:rsid w:val="00D47A1C"/>
    <w:rsid w:val="00D47E64"/>
    <w:rsid w:val="00D51E4D"/>
    <w:rsid w:val="00D53DF3"/>
    <w:rsid w:val="00D546FF"/>
    <w:rsid w:val="00D54A21"/>
    <w:rsid w:val="00D54D99"/>
    <w:rsid w:val="00D550EA"/>
    <w:rsid w:val="00D55144"/>
    <w:rsid w:val="00D55AD5"/>
    <w:rsid w:val="00D55CE0"/>
    <w:rsid w:val="00D5737D"/>
    <w:rsid w:val="00D57464"/>
    <w:rsid w:val="00D5763A"/>
    <w:rsid w:val="00D576CA"/>
    <w:rsid w:val="00D57D17"/>
    <w:rsid w:val="00D60584"/>
    <w:rsid w:val="00D6145B"/>
    <w:rsid w:val="00D6156B"/>
    <w:rsid w:val="00D6169D"/>
    <w:rsid w:val="00D61AF5"/>
    <w:rsid w:val="00D61BEC"/>
    <w:rsid w:val="00D61CEB"/>
    <w:rsid w:val="00D61E01"/>
    <w:rsid w:val="00D624E8"/>
    <w:rsid w:val="00D6306F"/>
    <w:rsid w:val="00D63CE6"/>
    <w:rsid w:val="00D652B5"/>
    <w:rsid w:val="00D65314"/>
    <w:rsid w:val="00D65CD4"/>
    <w:rsid w:val="00D66155"/>
    <w:rsid w:val="00D661FF"/>
    <w:rsid w:val="00D66DB3"/>
    <w:rsid w:val="00D674CA"/>
    <w:rsid w:val="00D67D20"/>
    <w:rsid w:val="00D704A5"/>
    <w:rsid w:val="00D708B0"/>
    <w:rsid w:val="00D70906"/>
    <w:rsid w:val="00D71464"/>
    <w:rsid w:val="00D728EE"/>
    <w:rsid w:val="00D72F39"/>
    <w:rsid w:val="00D73B44"/>
    <w:rsid w:val="00D75077"/>
    <w:rsid w:val="00D7531F"/>
    <w:rsid w:val="00D753CF"/>
    <w:rsid w:val="00D7696D"/>
    <w:rsid w:val="00D76D3B"/>
    <w:rsid w:val="00D77640"/>
    <w:rsid w:val="00D77B1D"/>
    <w:rsid w:val="00D77CB1"/>
    <w:rsid w:val="00D77E52"/>
    <w:rsid w:val="00D77EC1"/>
    <w:rsid w:val="00D8021F"/>
    <w:rsid w:val="00D80383"/>
    <w:rsid w:val="00D81570"/>
    <w:rsid w:val="00D81DBA"/>
    <w:rsid w:val="00D823C6"/>
    <w:rsid w:val="00D82F75"/>
    <w:rsid w:val="00D8327F"/>
    <w:rsid w:val="00D83C79"/>
    <w:rsid w:val="00D83DB9"/>
    <w:rsid w:val="00D851DF"/>
    <w:rsid w:val="00D854BE"/>
    <w:rsid w:val="00D8580F"/>
    <w:rsid w:val="00D858BE"/>
    <w:rsid w:val="00D86BB2"/>
    <w:rsid w:val="00D86CA3"/>
    <w:rsid w:val="00D86CDB"/>
    <w:rsid w:val="00D87197"/>
    <w:rsid w:val="00D871CE"/>
    <w:rsid w:val="00D872BE"/>
    <w:rsid w:val="00D900F0"/>
    <w:rsid w:val="00D90AE8"/>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749"/>
    <w:rsid w:val="00DA475F"/>
    <w:rsid w:val="00DA4B6A"/>
    <w:rsid w:val="00DA51FD"/>
    <w:rsid w:val="00DA5326"/>
    <w:rsid w:val="00DA5417"/>
    <w:rsid w:val="00DA56E8"/>
    <w:rsid w:val="00DA76A0"/>
    <w:rsid w:val="00DA7E97"/>
    <w:rsid w:val="00DB0289"/>
    <w:rsid w:val="00DB0A9F"/>
    <w:rsid w:val="00DB0CF2"/>
    <w:rsid w:val="00DB12F4"/>
    <w:rsid w:val="00DB28AC"/>
    <w:rsid w:val="00DB2AB4"/>
    <w:rsid w:val="00DB2E98"/>
    <w:rsid w:val="00DB321E"/>
    <w:rsid w:val="00DB377D"/>
    <w:rsid w:val="00DB3C59"/>
    <w:rsid w:val="00DB4388"/>
    <w:rsid w:val="00DB4749"/>
    <w:rsid w:val="00DB4DB1"/>
    <w:rsid w:val="00DB5E6B"/>
    <w:rsid w:val="00DB66A4"/>
    <w:rsid w:val="00DB6FA8"/>
    <w:rsid w:val="00DB6FAD"/>
    <w:rsid w:val="00DB714D"/>
    <w:rsid w:val="00DB7262"/>
    <w:rsid w:val="00DB758C"/>
    <w:rsid w:val="00DC08B4"/>
    <w:rsid w:val="00DC1B39"/>
    <w:rsid w:val="00DC2D36"/>
    <w:rsid w:val="00DC379F"/>
    <w:rsid w:val="00DC53EF"/>
    <w:rsid w:val="00DC7BAC"/>
    <w:rsid w:val="00DD06EA"/>
    <w:rsid w:val="00DD1007"/>
    <w:rsid w:val="00DD139D"/>
    <w:rsid w:val="00DD1BDC"/>
    <w:rsid w:val="00DD261D"/>
    <w:rsid w:val="00DD300C"/>
    <w:rsid w:val="00DD407B"/>
    <w:rsid w:val="00DD465A"/>
    <w:rsid w:val="00DD4AEC"/>
    <w:rsid w:val="00DD53D0"/>
    <w:rsid w:val="00DD540A"/>
    <w:rsid w:val="00DD5C6C"/>
    <w:rsid w:val="00DD6040"/>
    <w:rsid w:val="00DD6D1D"/>
    <w:rsid w:val="00DD6D39"/>
    <w:rsid w:val="00DE1D75"/>
    <w:rsid w:val="00DE33FE"/>
    <w:rsid w:val="00DE3476"/>
    <w:rsid w:val="00DE4E32"/>
    <w:rsid w:val="00DE5608"/>
    <w:rsid w:val="00DE58D0"/>
    <w:rsid w:val="00DE654F"/>
    <w:rsid w:val="00DE6BF2"/>
    <w:rsid w:val="00DE6CAB"/>
    <w:rsid w:val="00DE6D66"/>
    <w:rsid w:val="00DF02F8"/>
    <w:rsid w:val="00DF071C"/>
    <w:rsid w:val="00DF0B4B"/>
    <w:rsid w:val="00DF0B6E"/>
    <w:rsid w:val="00DF15E0"/>
    <w:rsid w:val="00DF1BB4"/>
    <w:rsid w:val="00DF2084"/>
    <w:rsid w:val="00DF29A9"/>
    <w:rsid w:val="00DF2F68"/>
    <w:rsid w:val="00DF37A0"/>
    <w:rsid w:val="00DF380A"/>
    <w:rsid w:val="00DF407A"/>
    <w:rsid w:val="00DF43F1"/>
    <w:rsid w:val="00DF47D6"/>
    <w:rsid w:val="00DF4ABD"/>
    <w:rsid w:val="00DF579F"/>
    <w:rsid w:val="00DF5F88"/>
    <w:rsid w:val="00DF6885"/>
    <w:rsid w:val="00DF7C0F"/>
    <w:rsid w:val="00DF7F8E"/>
    <w:rsid w:val="00E00063"/>
    <w:rsid w:val="00E00773"/>
    <w:rsid w:val="00E008CB"/>
    <w:rsid w:val="00E008E1"/>
    <w:rsid w:val="00E00BD3"/>
    <w:rsid w:val="00E00CC7"/>
    <w:rsid w:val="00E00CF2"/>
    <w:rsid w:val="00E015A1"/>
    <w:rsid w:val="00E0171C"/>
    <w:rsid w:val="00E018EE"/>
    <w:rsid w:val="00E02E18"/>
    <w:rsid w:val="00E03F25"/>
    <w:rsid w:val="00E03F6D"/>
    <w:rsid w:val="00E04686"/>
    <w:rsid w:val="00E052FA"/>
    <w:rsid w:val="00E052FD"/>
    <w:rsid w:val="00E05F06"/>
    <w:rsid w:val="00E05F4D"/>
    <w:rsid w:val="00E065A6"/>
    <w:rsid w:val="00E06F4B"/>
    <w:rsid w:val="00E06FD7"/>
    <w:rsid w:val="00E0746A"/>
    <w:rsid w:val="00E07524"/>
    <w:rsid w:val="00E07783"/>
    <w:rsid w:val="00E07876"/>
    <w:rsid w:val="00E07A18"/>
    <w:rsid w:val="00E07D9C"/>
    <w:rsid w:val="00E10217"/>
    <w:rsid w:val="00E1046D"/>
    <w:rsid w:val="00E110E7"/>
    <w:rsid w:val="00E11582"/>
    <w:rsid w:val="00E11A9C"/>
    <w:rsid w:val="00E11B20"/>
    <w:rsid w:val="00E11C0C"/>
    <w:rsid w:val="00E12E41"/>
    <w:rsid w:val="00E13554"/>
    <w:rsid w:val="00E14DBD"/>
    <w:rsid w:val="00E15307"/>
    <w:rsid w:val="00E15871"/>
    <w:rsid w:val="00E159C7"/>
    <w:rsid w:val="00E168DF"/>
    <w:rsid w:val="00E17DB8"/>
    <w:rsid w:val="00E17FA2"/>
    <w:rsid w:val="00E2093E"/>
    <w:rsid w:val="00E20F11"/>
    <w:rsid w:val="00E215AB"/>
    <w:rsid w:val="00E21C94"/>
    <w:rsid w:val="00E21F3C"/>
    <w:rsid w:val="00E22211"/>
    <w:rsid w:val="00E22330"/>
    <w:rsid w:val="00E236ED"/>
    <w:rsid w:val="00E2381B"/>
    <w:rsid w:val="00E2562B"/>
    <w:rsid w:val="00E25F76"/>
    <w:rsid w:val="00E25FF6"/>
    <w:rsid w:val="00E2690D"/>
    <w:rsid w:val="00E269E4"/>
    <w:rsid w:val="00E26D4A"/>
    <w:rsid w:val="00E303EA"/>
    <w:rsid w:val="00E30717"/>
    <w:rsid w:val="00E30B5A"/>
    <w:rsid w:val="00E3123D"/>
    <w:rsid w:val="00E31461"/>
    <w:rsid w:val="00E31D43"/>
    <w:rsid w:val="00E32608"/>
    <w:rsid w:val="00E3278D"/>
    <w:rsid w:val="00E33711"/>
    <w:rsid w:val="00E34188"/>
    <w:rsid w:val="00E348E5"/>
    <w:rsid w:val="00E34B6E"/>
    <w:rsid w:val="00E352CE"/>
    <w:rsid w:val="00E35559"/>
    <w:rsid w:val="00E37149"/>
    <w:rsid w:val="00E3723A"/>
    <w:rsid w:val="00E37615"/>
    <w:rsid w:val="00E37860"/>
    <w:rsid w:val="00E37AEC"/>
    <w:rsid w:val="00E37CD7"/>
    <w:rsid w:val="00E406AB"/>
    <w:rsid w:val="00E40B4A"/>
    <w:rsid w:val="00E420BE"/>
    <w:rsid w:val="00E440C4"/>
    <w:rsid w:val="00E446F1"/>
    <w:rsid w:val="00E44870"/>
    <w:rsid w:val="00E451C6"/>
    <w:rsid w:val="00E45C1B"/>
    <w:rsid w:val="00E46886"/>
    <w:rsid w:val="00E46B43"/>
    <w:rsid w:val="00E473A5"/>
    <w:rsid w:val="00E47AEF"/>
    <w:rsid w:val="00E47EDE"/>
    <w:rsid w:val="00E50A7F"/>
    <w:rsid w:val="00E51361"/>
    <w:rsid w:val="00E51C1E"/>
    <w:rsid w:val="00E526C4"/>
    <w:rsid w:val="00E52B48"/>
    <w:rsid w:val="00E53AC9"/>
    <w:rsid w:val="00E53B4B"/>
    <w:rsid w:val="00E53B75"/>
    <w:rsid w:val="00E53F51"/>
    <w:rsid w:val="00E54323"/>
    <w:rsid w:val="00E54BAC"/>
    <w:rsid w:val="00E54D7E"/>
    <w:rsid w:val="00E54E3B"/>
    <w:rsid w:val="00E55AD8"/>
    <w:rsid w:val="00E55E17"/>
    <w:rsid w:val="00E560ED"/>
    <w:rsid w:val="00E56478"/>
    <w:rsid w:val="00E56899"/>
    <w:rsid w:val="00E569C7"/>
    <w:rsid w:val="00E56A65"/>
    <w:rsid w:val="00E56A9A"/>
    <w:rsid w:val="00E57377"/>
    <w:rsid w:val="00E57565"/>
    <w:rsid w:val="00E57B08"/>
    <w:rsid w:val="00E60141"/>
    <w:rsid w:val="00E60A4E"/>
    <w:rsid w:val="00E6153A"/>
    <w:rsid w:val="00E63838"/>
    <w:rsid w:val="00E63976"/>
    <w:rsid w:val="00E64434"/>
    <w:rsid w:val="00E64441"/>
    <w:rsid w:val="00E6450A"/>
    <w:rsid w:val="00E6484E"/>
    <w:rsid w:val="00E648CD"/>
    <w:rsid w:val="00E64BDA"/>
    <w:rsid w:val="00E65D44"/>
    <w:rsid w:val="00E65DE6"/>
    <w:rsid w:val="00E66076"/>
    <w:rsid w:val="00E660DB"/>
    <w:rsid w:val="00E6694C"/>
    <w:rsid w:val="00E675CF"/>
    <w:rsid w:val="00E67C51"/>
    <w:rsid w:val="00E67CE9"/>
    <w:rsid w:val="00E7065D"/>
    <w:rsid w:val="00E729E8"/>
    <w:rsid w:val="00E72E82"/>
    <w:rsid w:val="00E72EFC"/>
    <w:rsid w:val="00E73019"/>
    <w:rsid w:val="00E75055"/>
    <w:rsid w:val="00E75523"/>
    <w:rsid w:val="00E758EC"/>
    <w:rsid w:val="00E7699A"/>
    <w:rsid w:val="00E779AD"/>
    <w:rsid w:val="00E800BE"/>
    <w:rsid w:val="00E8234C"/>
    <w:rsid w:val="00E8274F"/>
    <w:rsid w:val="00E827E0"/>
    <w:rsid w:val="00E82863"/>
    <w:rsid w:val="00E82922"/>
    <w:rsid w:val="00E82FEF"/>
    <w:rsid w:val="00E8371B"/>
    <w:rsid w:val="00E838B0"/>
    <w:rsid w:val="00E83AA9"/>
    <w:rsid w:val="00E8506C"/>
    <w:rsid w:val="00E85681"/>
    <w:rsid w:val="00E85928"/>
    <w:rsid w:val="00E85AE5"/>
    <w:rsid w:val="00E86719"/>
    <w:rsid w:val="00E86A0C"/>
    <w:rsid w:val="00E875E6"/>
    <w:rsid w:val="00E87822"/>
    <w:rsid w:val="00E87FA1"/>
    <w:rsid w:val="00E90395"/>
    <w:rsid w:val="00E90E49"/>
    <w:rsid w:val="00E911C6"/>
    <w:rsid w:val="00E917F9"/>
    <w:rsid w:val="00E9291C"/>
    <w:rsid w:val="00E9294B"/>
    <w:rsid w:val="00E92DC6"/>
    <w:rsid w:val="00E93596"/>
    <w:rsid w:val="00E93FFE"/>
    <w:rsid w:val="00E946D7"/>
    <w:rsid w:val="00E94F8A"/>
    <w:rsid w:val="00E961DE"/>
    <w:rsid w:val="00E96338"/>
    <w:rsid w:val="00E96899"/>
    <w:rsid w:val="00E96CEB"/>
    <w:rsid w:val="00E96E24"/>
    <w:rsid w:val="00E97804"/>
    <w:rsid w:val="00EA08E9"/>
    <w:rsid w:val="00EA095E"/>
    <w:rsid w:val="00EA1885"/>
    <w:rsid w:val="00EA1E42"/>
    <w:rsid w:val="00EA29BC"/>
    <w:rsid w:val="00EA3DAA"/>
    <w:rsid w:val="00EA4F7C"/>
    <w:rsid w:val="00EA507E"/>
    <w:rsid w:val="00EA51D5"/>
    <w:rsid w:val="00EA571C"/>
    <w:rsid w:val="00EA57C9"/>
    <w:rsid w:val="00EA5991"/>
    <w:rsid w:val="00EA5A48"/>
    <w:rsid w:val="00EA5B0E"/>
    <w:rsid w:val="00EA617D"/>
    <w:rsid w:val="00EA6F51"/>
    <w:rsid w:val="00EA7A41"/>
    <w:rsid w:val="00EB01DF"/>
    <w:rsid w:val="00EB077B"/>
    <w:rsid w:val="00EB0C4D"/>
    <w:rsid w:val="00EB1120"/>
    <w:rsid w:val="00EB11D7"/>
    <w:rsid w:val="00EB1FC5"/>
    <w:rsid w:val="00EB2464"/>
    <w:rsid w:val="00EB40EB"/>
    <w:rsid w:val="00EB43CD"/>
    <w:rsid w:val="00EB4EA2"/>
    <w:rsid w:val="00EB56C3"/>
    <w:rsid w:val="00EB71BD"/>
    <w:rsid w:val="00EC083D"/>
    <w:rsid w:val="00EC0D64"/>
    <w:rsid w:val="00EC1045"/>
    <w:rsid w:val="00EC10E9"/>
    <w:rsid w:val="00EC19C9"/>
    <w:rsid w:val="00EC2066"/>
    <w:rsid w:val="00EC24D5"/>
    <w:rsid w:val="00EC27C6"/>
    <w:rsid w:val="00EC4207"/>
    <w:rsid w:val="00EC4447"/>
    <w:rsid w:val="00EC44D3"/>
    <w:rsid w:val="00EC49E6"/>
    <w:rsid w:val="00EC4C08"/>
    <w:rsid w:val="00EC52E2"/>
    <w:rsid w:val="00EC5653"/>
    <w:rsid w:val="00EC568E"/>
    <w:rsid w:val="00EC6C7F"/>
    <w:rsid w:val="00EC71CE"/>
    <w:rsid w:val="00EC758F"/>
    <w:rsid w:val="00EC794B"/>
    <w:rsid w:val="00EC7CAE"/>
    <w:rsid w:val="00ED0281"/>
    <w:rsid w:val="00ED1006"/>
    <w:rsid w:val="00ED1141"/>
    <w:rsid w:val="00ED121D"/>
    <w:rsid w:val="00ED1A41"/>
    <w:rsid w:val="00ED2E2F"/>
    <w:rsid w:val="00ED2E7D"/>
    <w:rsid w:val="00ED32A1"/>
    <w:rsid w:val="00ED3583"/>
    <w:rsid w:val="00ED35D0"/>
    <w:rsid w:val="00ED406E"/>
    <w:rsid w:val="00ED40A2"/>
    <w:rsid w:val="00ED4505"/>
    <w:rsid w:val="00ED4652"/>
    <w:rsid w:val="00ED5EB7"/>
    <w:rsid w:val="00ED6276"/>
    <w:rsid w:val="00ED6745"/>
    <w:rsid w:val="00ED6A7D"/>
    <w:rsid w:val="00ED6C52"/>
    <w:rsid w:val="00ED7BDF"/>
    <w:rsid w:val="00ED7F02"/>
    <w:rsid w:val="00EE07E6"/>
    <w:rsid w:val="00EE0DE3"/>
    <w:rsid w:val="00EE173D"/>
    <w:rsid w:val="00EE2034"/>
    <w:rsid w:val="00EE283F"/>
    <w:rsid w:val="00EE29C6"/>
    <w:rsid w:val="00EE2B48"/>
    <w:rsid w:val="00EE379E"/>
    <w:rsid w:val="00EE3987"/>
    <w:rsid w:val="00EE427A"/>
    <w:rsid w:val="00EE435A"/>
    <w:rsid w:val="00EE4AAB"/>
    <w:rsid w:val="00EE4F13"/>
    <w:rsid w:val="00EE507D"/>
    <w:rsid w:val="00EE5151"/>
    <w:rsid w:val="00EE5784"/>
    <w:rsid w:val="00EE5949"/>
    <w:rsid w:val="00EE68A5"/>
    <w:rsid w:val="00EE7012"/>
    <w:rsid w:val="00EE7FA2"/>
    <w:rsid w:val="00EF02F5"/>
    <w:rsid w:val="00EF18FE"/>
    <w:rsid w:val="00EF19E6"/>
    <w:rsid w:val="00EF2251"/>
    <w:rsid w:val="00EF2283"/>
    <w:rsid w:val="00EF3121"/>
    <w:rsid w:val="00EF3471"/>
    <w:rsid w:val="00EF392C"/>
    <w:rsid w:val="00EF4F55"/>
    <w:rsid w:val="00EF51BD"/>
    <w:rsid w:val="00EF55CA"/>
    <w:rsid w:val="00EF55EB"/>
    <w:rsid w:val="00EF5787"/>
    <w:rsid w:val="00EF60D0"/>
    <w:rsid w:val="00EF62CF"/>
    <w:rsid w:val="00EF7760"/>
    <w:rsid w:val="00F00336"/>
    <w:rsid w:val="00F00FE8"/>
    <w:rsid w:val="00F016ED"/>
    <w:rsid w:val="00F01C09"/>
    <w:rsid w:val="00F01C5B"/>
    <w:rsid w:val="00F01DC3"/>
    <w:rsid w:val="00F0263A"/>
    <w:rsid w:val="00F03A38"/>
    <w:rsid w:val="00F03C39"/>
    <w:rsid w:val="00F040F7"/>
    <w:rsid w:val="00F048BB"/>
    <w:rsid w:val="00F04A6E"/>
    <w:rsid w:val="00F051B7"/>
    <w:rsid w:val="00F0528D"/>
    <w:rsid w:val="00F06C67"/>
    <w:rsid w:val="00F06DFD"/>
    <w:rsid w:val="00F071D1"/>
    <w:rsid w:val="00F07533"/>
    <w:rsid w:val="00F07C05"/>
    <w:rsid w:val="00F1025E"/>
    <w:rsid w:val="00F10629"/>
    <w:rsid w:val="00F108ED"/>
    <w:rsid w:val="00F10A56"/>
    <w:rsid w:val="00F11333"/>
    <w:rsid w:val="00F11412"/>
    <w:rsid w:val="00F119E3"/>
    <w:rsid w:val="00F128DB"/>
    <w:rsid w:val="00F12AA0"/>
    <w:rsid w:val="00F12BB1"/>
    <w:rsid w:val="00F12DC6"/>
    <w:rsid w:val="00F12F62"/>
    <w:rsid w:val="00F130CB"/>
    <w:rsid w:val="00F1407B"/>
    <w:rsid w:val="00F14545"/>
    <w:rsid w:val="00F14B44"/>
    <w:rsid w:val="00F14D3E"/>
    <w:rsid w:val="00F15579"/>
    <w:rsid w:val="00F158B4"/>
    <w:rsid w:val="00F1595D"/>
    <w:rsid w:val="00F15FA5"/>
    <w:rsid w:val="00F1621E"/>
    <w:rsid w:val="00F17381"/>
    <w:rsid w:val="00F209B7"/>
    <w:rsid w:val="00F218E5"/>
    <w:rsid w:val="00F21F26"/>
    <w:rsid w:val="00F2376F"/>
    <w:rsid w:val="00F243D8"/>
    <w:rsid w:val="00F2505D"/>
    <w:rsid w:val="00F25860"/>
    <w:rsid w:val="00F261F1"/>
    <w:rsid w:val="00F26A94"/>
    <w:rsid w:val="00F27654"/>
    <w:rsid w:val="00F30668"/>
    <w:rsid w:val="00F30828"/>
    <w:rsid w:val="00F308A2"/>
    <w:rsid w:val="00F310D2"/>
    <w:rsid w:val="00F31281"/>
    <w:rsid w:val="00F313D6"/>
    <w:rsid w:val="00F32C5A"/>
    <w:rsid w:val="00F33800"/>
    <w:rsid w:val="00F33E66"/>
    <w:rsid w:val="00F345ED"/>
    <w:rsid w:val="00F35631"/>
    <w:rsid w:val="00F36628"/>
    <w:rsid w:val="00F36E19"/>
    <w:rsid w:val="00F36FBE"/>
    <w:rsid w:val="00F3777C"/>
    <w:rsid w:val="00F37F61"/>
    <w:rsid w:val="00F402A0"/>
    <w:rsid w:val="00F40F0C"/>
    <w:rsid w:val="00F41655"/>
    <w:rsid w:val="00F417E9"/>
    <w:rsid w:val="00F41F2C"/>
    <w:rsid w:val="00F420E7"/>
    <w:rsid w:val="00F42187"/>
    <w:rsid w:val="00F426EC"/>
    <w:rsid w:val="00F449AF"/>
    <w:rsid w:val="00F456A3"/>
    <w:rsid w:val="00F45B1C"/>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49F9"/>
    <w:rsid w:val="00F55D56"/>
    <w:rsid w:val="00F56083"/>
    <w:rsid w:val="00F57226"/>
    <w:rsid w:val="00F5776E"/>
    <w:rsid w:val="00F60203"/>
    <w:rsid w:val="00F60301"/>
    <w:rsid w:val="00F607C5"/>
    <w:rsid w:val="00F60DEA"/>
    <w:rsid w:val="00F60E49"/>
    <w:rsid w:val="00F615F6"/>
    <w:rsid w:val="00F625B8"/>
    <w:rsid w:val="00F6302A"/>
    <w:rsid w:val="00F63950"/>
    <w:rsid w:val="00F64C2B"/>
    <w:rsid w:val="00F651BE"/>
    <w:rsid w:val="00F656DF"/>
    <w:rsid w:val="00F65B40"/>
    <w:rsid w:val="00F65C45"/>
    <w:rsid w:val="00F65E7C"/>
    <w:rsid w:val="00F66494"/>
    <w:rsid w:val="00F665A5"/>
    <w:rsid w:val="00F66E47"/>
    <w:rsid w:val="00F67AD5"/>
    <w:rsid w:val="00F67C08"/>
    <w:rsid w:val="00F67F53"/>
    <w:rsid w:val="00F7004C"/>
    <w:rsid w:val="00F700E3"/>
    <w:rsid w:val="00F703BE"/>
    <w:rsid w:val="00F70510"/>
    <w:rsid w:val="00F7121C"/>
    <w:rsid w:val="00F71781"/>
    <w:rsid w:val="00F71F69"/>
    <w:rsid w:val="00F720DC"/>
    <w:rsid w:val="00F723BC"/>
    <w:rsid w:val="00F72B72"/>
    <w:rsid w:val="00F736A3"/>
    <w:rsid w:val="00F73DF8"/>
    <w:rsid w:val="00F74BB9"/>
    <w:rsid w:val="00F75582"/>
    <w:rsid w:val="00F760B8"/>
    <w:rsid w:val="00F76A3C"/>
    <w:rsid w:val="00F76EFA"/>
    <w:rsid w:val="00F77979"/>
    <w:rsid w:val="00F804BE"/>
    <w:rsid w:val="00F80DFA"/>
    <w:rsid w:val="00F80EDC"/>
    <w:rsid w:val="00F81147"/>
    <w:rsid w:val="00F811FC"/>
    <w:rsid w:val="00F817CE"/>
    <w:rsid w:val="00F82DB1"/>
    <w:rsid w:val="00F830DE"/>
    <w:rsid w:val="00F8456C"/>
    <w:rsid w:val="00F858B3"/>
    <w:rsid w:val="00F859D8"/>
    <w:rsid w:val="00F85CB2"/>
    <w:rsid w:val="00F868D0"/>
    <w:rsid w:val="00F868F5"/>
    <w:rsid w:val="00F87447"/>
    <w:rsid w:val="00F876D6"/>
    <w:rsid w:val="00F87953"/>
    <w:rsid w:val="00F87A33"/>
    <w:rsid w:val="00F9032A"/>
    <w:rsid w:val="00F9056A"/>
    <w:rsid w:val="00F90B2A"/>
    <w:rsid w:val="00F90F8D"/>
    <w:rsid w:val="00F91173"/>
    <w:rsid w:val="00F91BBD"/>
    <w:rsid w:val="00F91D34"/>
    <w:rsid w:val="00F926C5"/>
    <w:rsid w:val="00F92782"/>
    <w:rsid w:val="00F929B0"/>
    <w:rsid w:val="00F9340A"/>
    <w:rsid w:val="00F93AA9"/>
    <w:rsid w:val="00F94EC3"/>
    <w:rsid w:val="00F953FB"/>
    <w:rsid w:val="00F9572B"/>
    <w:rsid w:val="00F961EF"/>
    <w:rsid w:val="00F96404"/>
    <w:rsid w:val="00F96538"/>
    <w:rsid w:val="00F96955"/>
    <w:rsid w:val="00F96985"/>
    <w:rsid w:val="00F97838"/>
    <w:rsid w:val="00FA0C8C"/>
    <w:rsid w:val="00FA21B1"/>
    <w:rsid w:val="00FA2787"/>
    <w:rsid w:val="00FA2BB3"/>
    <w:rsid w:val="00FA3B46"/>
    <w:rsid w:val="00FA3C13"/>
    <w:rsid w:val="00FA3E9E"/>
    <w:rsid w:val="00FA431D"/>
    <w:rsid w:val="00FA4F4A"/>
    <w:rsid w:val="00FA5297"/>
    <w:rsid w:val="00FB0742"/>
    <w:rsid w:val="00FB259C"/>
    <w:rsid w:val="00FB437A"/>
    <w:rsid w:val="00FB49BF"/>
    <w:rsid w:val="00FB4C80"/>
    <w:rsid w:val="00FB599B"/>
    <w:rsid w:val="00FB5DDD"/>
    <w:rsid w:val="00FB6A6A"/>
    <w:rsid w:val="00FB7E5B"/>
    <w:rsid w:val="00FC0906"/>
    <w:rsid w:val="00FC11A5"/>
    <w:rsid w:val="00FC12FA"/>
    <w:rsid w:val="00FC13CB"/>
    <w:rsid w:val="00FC179B"/>
    <w:rsid w:val="00FC3928"/>
    <w:rsid w:val="00FC3B56"/>
    <w:rsid w:val="00FC3C3B"/>
    <w:rsid w:val="00FC412B"/>
    <w:rsid w:val="00FC4D34"/>
    <w:rsid w:val="00FC5582"/>
    <w:rsid w:val="00FC5BE6"/>
    <w:rsid w:val="00FC5D1E"/>
    <w:rsid w:val="00FC64DE"/>
    <w:rsid w:val="00FC65A4"/>
    <w:rsid w:val="00FC7429"/>
    <w:rsid w:val="00FC7A27"/>
    <w:rsid w:val="00FD0388"/>
    <w:rsid w:val="00FD07F6"/>
    <w:rsid w:val="00FD0E67"/>
    <w:rsid w:val="00FD182B"/>
    <w:rsid w:val="00FD1EC8"/>
    <w:rsid w:val="00FD1ED0"/>
    <w:rsid w:val="00FD1F77"/>
    <w:rsid w:val="00FD264E"/>
    <w:rsid w:val="00FD27EB"/>
    <w:rsid w:val="00FD4118"/>
    <w:rsid w:val="00FD4180"/>
    <w:rsid w:val="00FD47ED"/>
    <w:rsid w:val="00FD6000"/>
    <w:rsid w:val="00FD7268"/>
    <w:rsid w:val="00FD74DB"/>
    <w:rsid w:val="00FD7660"/>
    <w:rsid w:val="00FE00C1"/>
    <w:rsid w:val="00FE0319"/>
    <w:rsid w:val="00FE0655"/>
    <w:rsid w:val="00FE1C0B"/>
    <w:rsid w:val="00FE1D4A"/>
    <w:rsid w:val="00FE2365"/>
    <w:rsid w:val="00FE26F3"/>
    <w:rsid w:val="00FE2728"/>
    <w:rsid w:val="00FE32BC"/>
    <w:rsid w:val="00FE37D7"/>
    <w:rsid w:val="00FE4068"/>
    <w:rsid w:val="00FE47DC"/>
    <w:rsid w:val="00FE4C7B"/>
    <w:rsid w:val="00FE4FF9"/>
    <w:rsid w:val="00FE58B9"/>
    <w:rsid w:val="00FE62EA"/>
    <w:rsid w:val="00FE68F6"/>
    <w:rsid w:val="00FE6C84"/>
    <w:rsid w:val="00FE7336"/>
    <w:rsid w:val="00FE785E"/>
    <w:rsid w:val="00FE787C"/>
    <w:rsid w:val="00FE7CE4"/>
    <w:rsid w:val="00FF13C0"/>
    <w:rsid w:val="00FF1509"/>
    <w:rsid w:val="00FF176E"/>
    <w:rsid w:val="00FF1FE3"/>
    <w:rsid w:val="00FF30A9"/>
    <w:rsid w:val="00FF3353"/>
    <w:rsid w:val="00FF387A"/>
    <w:rsid w:val="00FF45A5"/>
    <w:rsid w:val="00FF5247"/>
    <w:rsid w:val="00FF540E"/>
    <w:rsid w:val="00FF590D"/>
    <w:rsid w:val="00FF5C91"/>
    <w:rsid w:val="00FF617D"/>
    <w:rsid w:val="00FF68C5"/>
    <w:rsid w:val="00FF77E1"/>
    <w:rsid w:val="00FF7D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7016"/>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0E7016"/>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0E7016"/>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0E7016"/>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0E701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0E7016"/>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0E7016"/>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0E7016"/>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0E7016"/>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0E7016"/>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0E701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E701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0E7016"/>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0E7016"/>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0E7016"/>
    <w:pPr>
      <w:ind w:left="566" w:hanging="283"/>
      <w:contextualSpacing/>
    </w:pPr>
  </w:style>
  <w:style w:type="paragraph" w:styleId="33">
    <w:name w:val="List 3"/>
    <w:basedOn w:val="a1"/>
    <w:uiPriority w:val="99"/>
    <w:unhideWhenUsed/>
    <w:rsid w:val="000E7016"/>
    <w:pPr>
      <w:ind w:left="849" w:hanging="283"/>
      <w:contextualSpacing/>
    </w:pPr>
  </w:style>
  <w:style w:type="paragraph" w:styleId="43">
    <w:name w:val="List 4"/>
    <w:basedOn w:val="a1"/>
    <w:uiPriority w:val="99"/>
    <w:unhideWhenUsed/>
    <w:rsid w:val="000E7016"/>
    <w:pPr>
      <w:ind w:left="1132" w:hanging="283"/>
      <w:contextualSpacing/>
    </w:pPr>
  </w:style>
  <w:style w:type="paragraph" w:styleId="52">
    <w:name w:val="List 5"/>
    <w:basedOn w:val="a1"/>
    <w:uiPriority w:val="99"/>
    <w:unhideWhenUsed/>
    <w:rsid w:val="000E7016"/>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0E7016"/>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0E7016"/>
    <w:rPr>
      <w:sz w:val="16"/>
      <w:szCs w:val="16"/>
    </w:rPr>
  </w:style>
  <w:style w:type="paragraph" w:styleId="af2">
    <w:name w:val="annotation text"/>
    <w:basedOn w:val="a1"/>
    <w:link w:val="Char6"/>
    <w:qFormat/>
    <w:rsid w:val="000E7016"/>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0E7016"/>
    <w:rPr>
      <w:rFonts w:ascii="Arial" w:eastAsia="宋体" w:hAnsi="Arial" w:cs="Arial"/>
      <w:b/>
      <w:bCs/>
      <w:kern w:val="32"/>
      <w:sz w:val="28"/>
      <w:szCs w:val="32"/>
      <w:lang w:val="de-CH" w:eastAsia="zh-CN"/>
    </w:rPr>
  </w:style>
  <w:style w:type="paragraph" w:customStyle="1" w:styleId="B10">
    <w:name w:val="B1"/>
    <w:basedOn w:val="a8"/>
    <w:link w:val="B1Char1"/>
    <w:qFormat/>
    <w:rsid w:val="000E7016"/>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0E7016"/>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0E7016"/>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0E7016"/>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0E7016"/>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0E7016"/>
    <w:rPr>
      <w:rFonts w:asciiTheme="minorHAnsi" w:hAnsiTheme="minorHAnsi" w:cstheme="minorBidi"/>
      <w:kern w:val="2"/>
      <w:sz w:val="21"/>
      <w:szCs w:val="22"/>
      <w:lang w:val="de-CH" w:eastAsia="zh-CN"/>
    </w:rPr>
  </w:style>
  <w:style w:type="paragraph" w:customStyle="1" w:styleId="B5">
    <w:name w:val="B5"/>
    <w:basedOn w:val="52"/>
    <w:link w:val="B5Char"/>
    <w:qFormat/>
    <w:rsid w:val="000E7016"/>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0E7016"/>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0E7016"/>
    <w:pPr>
      <w:keepNext/>
      <w:keepLines/>
      <w:widowControl/>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0E7016"/>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0E7016"/>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0E7016"/>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0E7016"/>
    <w:rPr>
      <w:rFonts w:ascii="Times New Roman" w:hAnsi="Times New Roman"/>
      <w:lang w:eastAsia="en-US"/>
    </w:rPr>
  </w:style>
  <w:style w:type="character" w:customStyle="1" w:styleId="B2Char">
    <w:name w:val="B2 Char"/>
    <w:link w:val="B2"/>
    <w:qFormat/>
    <w:rsid w:val="000E7016"/>
    <w:rPr>
      <w:rFonts w:ascii="Times New Roman" w:hAnsi="Times New Roman"/>
      <w:lang w:eastAsia="en-US"/>
    </w:rPr>
  </w:style>
  <w:style w:type="character" w:customStyle="1" w:styleId="B3Char2">
    <w:name w:val="B3 Char2"/>
    <w:link w:val="B3"/>
    <w:qFormat/>
    <w:rsid w:val="000E7016"/>
    <w:rPr>
      <w:rFonts w:ascii="Times New Roman" w:hAnsi="Times New Roman"/>
      <w:lang w:eastAsia="en-US"/>
    </w:rPr>
  </w:style>
  <w:style w:type="character" w:customStyle="1" w:styleId="B4Char">
    <w:name w:val="B4 Char"/>
    <w:link w:val="B4"/>
    <w:qFormat/>
    <w:rsid w:val="000E7016"/>
    <w:rPr>
      <w:rFonts w:ascii="Times New Roman" w:hAnsi="Times New Roman"/>
      <w:lang w:eastAsia="en-US"/>
    </w:rPr>
  </w:style>
  <w:style w:type="character" w:customStyle="1" w:styleId="B5Char">
    <w:name w:val="B5 Char"/>
    <w:link w:val="B5"/>
    <w:qFormat/>
    <w:rsid w:val="000E7016"/>
    <w:rPr>
      <w:rFonts w:ascii="Times New Roman" w:eastAsia="Yu Mincho" w:hAnsi="Times New Roman"/>
      <w:lang w:eastAsia="en-US"/>
    </w:rPr>
  </w:style>
  <w:style w:type="paragraph" w:customStyle="1" w:styleId="B6">
    <w:name w:val="B6"/>
    <w:basedOn w:val="B5"/>
    <w:link w:val="B6Char"/>
    <w:qFormat/>
    <w:rsid w:val="000E7016"/>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0E7016"/>
    <w:rPr>
      <w:rFonts w:ascii="Times New Roman" w:eastAsia="MS Mincho" w:hAnsi="Times New Roman"/>
      <w:lang w:val="zh-CN" w:eastAsia="zh-CN"/>
    </w:rPr>
  </w:style>
  <w:style w:type="paragraph" w:customStyle="1" w:styleId="B7">
    <w:name w:val="B7"/>
    <w:basedOn w:val="B6"/>
    <w:link w:val="B7Char"/>
    <w:qFormat/>
    <w:rsid w:val="000E7016"/>
    <w:pPr>
      <w:ind w:left="2269"/>
    </w:pPr>
  </w:style>
  <w:style w:type="character" w:customStyle="1" w:styleId="B7Char">
    <w:name w:val="B7 Char"/>
    <w:link w:val="B7"/>
    <w:qFormat/>
    <w:rsid w:val="000E7016"/>
    <w:rPr>
      <w:rFonts w:ascii="Times New Roman" w:eastAsia="MS Mincho" w:hAnsi="Times New Roman"/>
      <w:lang w:val="zh-CN" w:eastAsia="zh-CN"/>
    </w:rPr>
  </w:style>
  <w:style w:type="paragraph" w:customStyle="1" w:styleId="B8">
    <w:name w:val="B8"/>
    <w:basedOn w:val="B7"/>
    <w:link w:val="B8Char"/>
    <w:qFormat/>
    <w:rsid w:val="000E7016"/>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0E7016"/>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0E7016"/>
    <w:pPr>
      <w:spacing w:after="120" w:line="259" w:lineRule="auto"/>
    </w:pPr>
    <w:rPr>
      <w:rFonts w:ascii="Arial" w:eastAsia="Yu Mincho" w:hAnsi="Arial"/>
      <w:lang w:eastAsia="en-US"/>
    </w:rPr>
  </w:style>
  <w:style w:type="character" w:customStyle="1" w:styleId="CRCoverPageZchn">
    <w:name w:val="CR Cover Page Zchn"/>
    <w:link w:val="CRCoverPage"/>
    <w:qFormat/>
    <w:rsid w:val="000E7016"/>
    <w:rPr>
      <w:rFonts w:ascii="Arial" w:eastAsia="Yu Mincho" w:hAnsi="Arial"/>
      <w:lang w:eastAsia="en-US"/>
    </w:rPr>
  </w:style>
  <w:style w:type="paragraph" w:customStyle="1" w:styleId="Doc-text2">
    <w:name w:val="Doc-text2"/>
    <w:basedOn w:val="a1"/>
    <w:link w:val="Doc-text2Char"/>
    <w:qFormat/>
    <w:rsid w:val="000E7016"/>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0E7016"/>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0E7016"/>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0E7016"/>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0E7016"/>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0E7016"/>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0E7016"/>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0E7016"/>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0E7016"/>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0E7016"/>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0E7016"/>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0E701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0E7016"/>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0E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0E7016"/>
    <w:rPr>
      <w:rFonts w:ascii="Arial" w:eastAsia="宋体" w:hAnsi="Arial" w:cs="Arial"/>
      <w:kern w:val="2"/>
      <w:sz w:val="18"/>
      <w:szCs w:val="22"/>
      <w:lang w:eastAsia="x-none"/>
    </w:rPr>
  </w:style>
  <w:style w:type="character" w:customStyle="1" w:styleId="TAHCar">
    <w:name w:val="TAH Car"/>
    <w:link w:val="TAH"/>
    <w:qFormat/>
    <w:locked/>
    <w:rsid w:val="000E7016"/>
    <w:rPr>
      <w:rFonts w:ascii="Arial" w:eastAsia="MS Mincho" w:hAnsi="Arial" w:cs="Arial"/>
      <w:b/>
      <w:kern w:val="2"/>
      <w:sz w:val="18"/>
      <w:szCs w:val="22"/>
      <w:lang w:eastAsia="x-none"/>
    </w:rPr>
  </w:style>
  <w:style w:type="character" w:customStyle="1" w:styleId="THChar">
    <w:name w:val="TH Char"/>
    <w:link w:val="TH"/>
    <w:qFormat/>
    <w:rsid w:val="000E7016"/>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0E7016"/>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0E7016"/>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0E7016"/>
    <w:rPr>
      <w:rFonts w:asciiTheme="minorHAnsi" w:hAnsiTheme="minorHAnsi" w:cstheme="minorBidi"/>
      <w:sz w:val="22"/>
      <w:szCs w:val="22"/>
      <w:lang w:eastAsia="en-US"/>
    </w:rPr>
  </w:style>
  <w:style w:type="paragraph" w:customStyle="1" w:styleId="Doc-title">
    <w:name w:val="Doc-title"/>
    <w:basedOn w:val="a1"/>
    <w:next w:val="a1"/>
    <w:link w:val="Doc-titleChar"/>
    <w:qFormat/>
    <w:rsid w:val="000E7016"/>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0E7016"/>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0E7016"/>
    <w:rPr>
      <w:rFonts w:ascii="Arial" w:eastAsia="宋体" w:hAnsi="Arial"/>
      <w:b/>
      <w:bCs/>
      <w:lang w:eastAsia="zh-CN"/>
    </w:rPr>
  </w:style>
  <w:style w:type="character" w:customStyle="1" w:styleId="ObservationChar">
    <w:name w:val="Observation Char"/>
    <w:link w:val="Observation"/>
    <w:rsid w:val="000E7016"/>
    <w:rPr>
      <w:rFonts w:ascii="Arial" w:eastAsia="宋体" w:hAnsi="Arial"/>
      <w:b/>
      <w:bCs/>
      <w:lang w:eastAsia="zh-CN"/>
    </w:rPr>
  </w:style>
  <w:style w:type="paragraph" w:customStyle="1" w:styleId="B9">
    <w:name w:val="B9"/>
    <w:basedOn w:val="B8"/>
    <w:qFormat/>
    <w:rsid w:val="000E7016"/>
    <w:pPr>
      <w:ind w:left="2836"/>
    </w:pPr>
  </w:style>
  <w:style w:type="paragraph" w:customStyle="1" w:styleId="1st-Proposal-YJ">
    <w:name w:val="1st-Proposal-YJ"/>
    <w:basedOn w:val="a1"/>
    <w:qFormat/>
    <w:rsid w:val="000E7016"/>
    <w:pPr>
      <w:widowControl/>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0E7016"/>
    <w:pPr>
      <w:numPr>
        <w:ilvl w:val="1"/>
      </w:numPr>
      <w:adjustRightInd w:val="0"/>
    </w:pPr>
  </w:style>
  <w:style w:type="paragraph" w:customStyle="1" w:styleId="3nd-proposal-YJ">
    <w:name w:val="3nd-proposal-YJ"/>
    <w:basedOn w:val="2nd-proposal-YJ"/>
    <w:qFormat/>
    <w:rsid w:val="000E7016"/>
    <w:pPr>
      <w:numPr>
        <w:ilvl w:val="2"/>
      </w:numPr>
    </w:pPr>
  </w:style>
  <w:style w:type="paragraph" w:customStyle="1" w:styleId="3GPPText">
    <w:name w:val="3GPP Text"/>
    <w:basedOn w:val="a1"/>
    <w:link w:val="3GPPTextChar"/>
    <w:qFormat/>
    <w:rsid w:val="000E7016"/>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0E7016"/>
    <w:rPr>
      <w:rFonts w:ascii="Times New Roman" w:eastAsia="宋体" w:hAnsi="Times New Roman"/>
      <w:sz w:val="22"/>
      <w:lang w:val="de-CH" w:eastAsia="en-US"/>
    </w:rPr>
  </w:style>
  <w:style w:type="paragraph" w:customStyle="1" w:styleId="3GPPAgreements">
    <w:name w:val="3GPP Agreements"/>
    <w:basedOn w:val="a1"/>
    <w:link w:val="3GPPAgreementsChar"/>
    <w:qFormat/>
    <w:rsid w:val="000E7016"/>
    <w:pPr>
      <w:widowControl/>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0E7016"/>
    <w:rPr>
      <w:rFonts w:ascii="Times New Roman" w:eastAsia="宋体" w:hAnsi="Times New Roman"/>
      <w:sz w:val="22"/>
      <w:lang w:val="de-CH" w:eastAsia="zh-CN"/>
    </w:rPr>
  </w:style>
  <w:style w:type="paragraph" w:customStyle="1" w:styleId="3GPPH2">
    <w:name w:val="3GPP H2"/>
    <w:basedOn w:val="21"/>
    <w:next w:val="3GPPText"/>
    <w:link w:val="3GPPH2Char"/>
    <w:qFormat/>
    <w:rsid w:val="000E7016"/>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0E7016"/>
    <w:rPr>
      <w:rFonts w:ascii="Arial" w:eastAsia="宋体" w:hAnsi="Arial"/>
      <w:sz w:val="32"/>
      <w:lang w:eastAsia="en-US"/>
    </w:rPr>
  </w:style>
  <w:style w:type="paragraph" w:customStyle="1" w:styleId="3GPPH1">
    <w:name w:val="3GPP H1"/>
    <w:basedOn w:val="1"/>
    <w:next w:val="3GPPText"/>
    <w:link w:val="3GPPH1Char"/>
    <w:qFormat/>
    <w:rsid w:val="000E7016"/>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E7016"/>
    <w:rPr>
      <w:rFonts w:ascii="Arial" w:eastAsia="宋体" w:hAnsi="Arial"/>
      <w:sz w:val="36"/>
      <w:lang w:eastAsia="en-US"/>
    </w:rPr>
  </w:style>
  <w:style w:type="paragraph" w:customStyle="1" w:styleId="Recommend-1">
    <w:name w:val="Recommend-1"/>
    <w:basedOn w:val="a1"/>
    <w:link w:val="Recommend-1Char"/>
    <w:qFormat/>
    <w:rsid w:val="000E7016"/>
    <w:pPr>
      <w:widowControl/>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0E7016"/>
    <w:rPr>
      <w:rFonts w:ascii="Times New Roman" w:eastAsia="宋体" w:hAnsi="Times New Roman"/>
      <w:lang w:val="de-CH" w:eastAsia="x-none"/>
    </w:rPr>
  </w:style>
  <w:style w:type="character" w:customStyle="1" w:styleId="TANChar">
    <w:name w:val="TAN Char"/>
    <w:link w:val="TAN"/>
    <w:locked/>
    <w:rsid w:val="000E7016"/>
    <w:rPr>
      <w:rFonts w:ascii="Arial" w:eastAsia="Times New Roman" w:hAnsi="Arial"/>
      <w:kern w:val="2"/>
      <w:sz w:val="18"/>
      <w:lang w:val="x-none" w:eastAsia="en-US"/>
    </w:rPr>
  </w:style>
  <w:style w:type="paragraph" w:customStyle="1" w:styleId="LGTdoc">
    <w:name w:val="LGTdoc_본문"/>
    <w:basedOn w:val="a1"/>
    <w:link w:val="LGTdocChar"/>
    <w:qFormat/>
    <w:rsid w:val="000E7016"/>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E7016"/>
    <w:rPr>
      <w:rFonts w:ascii="Times New Roman" w:eastAsia="Batang" w:hAnsi="Times New Roman"/>
      <w:kern w:val="2"/>
      <w:sz w:val="22"/>
      <w:szCs w:val="24"/>
      <w:lang w:eastAsia="ko-KR"/>
    </w:rPr>
  </w:style>
  <w:style w:type="paragraph" w:styleId="aff0">
    <w:name w:val="No Spacing"/>
    <w:uiPriority w:val="1"/>
    <w:qFormat/>
    <w:rsid w:val="000E7016"/>
    <w:rPr>
      <w:rFonts w:asciiTheme="minorHAnsi" w:eastAsiaTheme="minorHAnsi" w:hAnsiTheme="minorHAnsi" w:cstheme="minorBidi"/>
      <w:sz w:val="22"/>
      <w:szCs w:val="22"/>
      <w:lang w:val="de-DE" w:eastAsia="en-US"/>
    </w:rPr>
  </w:style>
  <w:style w:type="character" w:styleId="aff1">
    <w:name w:val="Book Title"/>
    <w:basedOn w:val="a3"/>
    <w:uiPriority w:val="33"/>
    <w:qFormat/>
    <w:rsid w:val="000E7016"/>
    <w:rPr>
      <w:b/>
      <w:bCs/>
      <w:smallCaps/>
      <w:spacing w:val="5"/>
    </w:rPr>
  </w:style>
  <w:style w:type="paragraph" w:customStyle="1" w:styleId="last-node">
    <w:name w:val="last-node"/>
    <w:basedOn w:val="a1"/>
    <w:rsid w:val="00D73B44"/>
    <w:pPr>
      <w:spacing w:before="100" w:beforeAutospacing="1" w:after="100" w:afterAutospacing="1"/>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7016"/>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0E7016"/>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0E7016"/>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0E7016"/>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0E701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0E7016"/>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0E7016"/>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0E7016"/>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0E7016"/>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0E7016"/>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0E701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E701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0E7016"/>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0E7016"/>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0E7016"/>
    <w:pPr>
      <w:ind w:left="566" w:hanging="283"/>
      <w:contextualSpacing/>
    </w:pPr>
  </w:style>
  <w:style w:type="paragraph" w:styleId="33">
    <w:name w:val="List 3"/>
    <w:basedOn w:val="a1"/>
    <w:uiPriority w:val="99"/>
    <w:unhideWhenUsed/>
    <w:rsid w:val="000E7016"/>
    <w:pPr>
      <w:ind w:left="849" w:hanging="283"/>
      <w:contextualSpacing/>
    </w:pPr>
  </w:style>
  <w:style w:type="paragraph" w:styleId="43">
    <w:name w:val="List 4"/>
    <w:basedOn w:val="a1"/>
    <w:uiPriority w:val="99"/>
    <w:unhideWhenUsed/>
    <w:rsid w:val="000E7016"/>
    <w:pPr>
      <w:ind w:left="1132" w:hanging="283"/>
      <w:contextualSpacing/>
    </w:pPr>
  </w:style>
  <w:style w:type="paragraph" w:styleId="52">
    <w:name w:val="List 5"/>
    <w:basedOn w:val="a1"/>
    <w:uiPriority w:val="99"/>
    <w:unhideWhenUsed/>
    <w:rsid w:val="000E7016"/>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0E7016"/>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0E7016"/>
    <w:rPr>
      <w:sz w:val="16"/>
      <w:szCs w:val="16"/>
    </w:rPr>
  </w:style>
  <w:style w:type="paragraph" w:styleId="af2">
    <w:name w:val="annotation text"/>
    <w:basedOn w:val="a1"/>
    <w:link w:val="Char6"/>
    <w:qFormat/>
    <w:rsid w:val="000E7016"/>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0E7016"/>
    <w:rPr>
      <w:rFonts w:ascii="Arial" w:eastAsia="宋体" w:hAnsi="Arial" w:cs="Arial"/>
      <w:b/>
      <w:bCs/>
      <w:kern w:val="32"/>
      <w:sz w:val="28"/>
      <w:szCs w:val="32"/>
      <w:lang w:val="de-CH" w:eastAsia="zh-CN"/>
    </w:rPr>
  </w:style>
  <w:style w:type="paragraph" w:customStyle="1" w:styleId="B10">
    <w:name w:val="B1"/>
    <w:basedOn w:val="a8"/>
    <w:link w:val="B1Char1"/>
    <w:qFormat/>
    <w:rsid w:val="000E7016"/>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0E7016"/>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0E7016"/>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0E7016"/>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0E7016"/>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0E7016"/>
    <w:rPr>
      <w:rFonts w:asciiTheme="minorHAnsi" w:hAnsiTheme="minorHAnsi" w:cstheme="minorBidi"/>
      <w:kern w:val="2"/>
      <w:sz w:val="21"/>
      <w:szCs w:val="22"/>
      <w:lang w:val="de-CH" w:eastAsia="zh-CN"/>
    </w:rPr>
  </w:style>
  <w:style w:type="paragraph" w:customStyle="1" w:styleId="B5">
    <w:name w:val="B5"/>
    <w:basedOn w:val="52"/>
    <w:link w:val="B5Char"/>
    <w:qFormat/>
    <w:rsid w:val="000E7016"/>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0E7016"/>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0E7016"/>
    <w:pPr>
      <w:keepNext/>
      <w:keepLines/>
      <w:widowControl/>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0E7016"/>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0E7016"/>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0E7016"/>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0E7016"/>
    <w:rPr>
      <w:rFonts w:ascii="Times New Roman" w:hAnsi="Times New Roman"/>
      <w:lang w:eastAsia="en-US"/>
    </w:rPr>
  </w:style>
  <w:style w:type="character" w:customStyle="1" w:styleId="B2Char">
    <w:name w:val="B2 Char"/>
    <w:link w:val="B2"/>
    <w:qFormat/>
    <w:rsid w:val="000E7016"/>
    <w:rPr>
      <w:rFonts w:ascii="Times New Roman" w:hAnsi="Times New Roman"/>
      <w:lang w:eastAsia="en-US"/>
    </w:rPr>
  </w:style>
  <w:style w:type="character" w:customStyle="1" w:styleId="B3Char2">
    <w:name w:val="B3 Char2"/>
    <w:link w:val="B3"/>
    <w:qFormat/>
    <w:rsid w:val="000E7016"/>
    <w:rPr>
      <w:rFonts w:ascii="Times New Roman" w:hAnsi="Times New Roman"/>
      <w:lang w:eastAsia="en-US"/>
    </w:rPr>
  </w:style>
  <w:style w:type="character" w:customStyle="1" w:styleId="B4Char">
    <w:name w:val="B4 Char"/>
    <w:link w:val="B4"/>
    <w:qFormat/>
    <w:rsid w:val="000E7016"/>
    <w:rPr>
      <w:rFonts w:ascii="Times New Roman" w:hAnsi="Times New Roman"/>
      <w:lang w:eastAsia="en-US"/>
    </w:rPr>
  </w:style>
  <w:style w:type="character" w:customStyle="1" w:styleId="B5Char">
    <w:name w:val="B5 Char"/>
    <w:link w:val="B5"/>
    <w:qFormat/>
    <w:rsid w:val="000E7016"/>
    <w:rPr>
      <w:rFonts w:ascii="Times New Roman" w:eastAsia="Yu Mincho" w:hAnsi="Times New Roman"/>
      <w:lang w:eastAsia="en-US"/>
    </w:rPr>
  </w:style>
  <w:style w:type="paragraph" w:customStyle="1" w:styleId="B6">
    <w:name w:val="B6"/>
    <w:basedOn w:val="B5"/>
    <w:link w:val="B6Char"/>
    <w:qFormat/>
    <w:rsid w:val="000E7016"/>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0E7016"/>
    <w:rPr>
      <w:rFonts w:ascii="Times New Roman" w:eastAsia="MS Mincho" w:hAnsi="Times New Roman"/>
      <w:lang w:val="zh-CN" w:eastAsia="zh-CN"/>
    </w:rPr>
  </w:style>
  <w:style w:type="paragraph" w:customStyle="1" w:styleId="B7">
    <w:name w:val="B7"/>
    <w:basedOn w:val="B6"/>
    <w:link w:val="B7Char"/>
    <w:qFormat/>
    <w:rsid w:val="000E7016"/>
    <w:pPr>
      <w:ind w:left="2269"/>
    </w:pPr>
  </w:style>
  <w:style w:type="character" w:customStyle="1" w:styleId="B7Char">
    <w:name w:val="B7 Char"/>
    <w:link w:val="B7"/>
    <w:qFormat/>
    <w:rsid w:val="000E7016"/>
    <w:rPr>
      <w:rFonts w:ascii="Times New Roman" w:eastAsia="MS Mincho" w:hAnsi="Times New Roman"/>
      <w:lang w:val="zh-CN" w:eastAsia="zh-CN"/>
    </w:rPr>
  </w:style>
  <w:style w:type="paragraph" w:customStyle="1" w:styleId="B8">
    <w:name w:val="B8"/>
    <w:basedOn w:val="B7"/>
    <w:link w:val="B8Char"/>
    <w:qFormat/>
    <w:rsid w:val="000E7016"/>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0E7016"/>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0E7016"/>
    <w:pPr>
      <w:spacing w:after="120" w:line="259" w:lineRule="auto"/>
    </w:pPr>
    <w:rPr>
      <w:rFonts w:ascii="Arial" w:eastAsia="Yu Mincho" w:hAnsi="Arial"/>
      <w:lang w:eastAsia="en-US"/>
    </w:rPr>
  </w:style>
  <w:style w:type="character" w:customStyle="1" w:styleId="CRCoverPageZchn">
    <w:name w:val="CR Cover Page Zchn"/>
    <w:link w:val="CRCoverPage"/>
    <w:qFormat/>
    <w:rsid w:val="000E7016"/>
    <w:rPr>
      <w:rFonts w:ascii="Arial" w:eastAsia="Yu Mincho" w:hAnsi="Arial"/>
      <w:lang w:eastAsia="en-US"/>
    </w:rPr>
  </w:style>
  <w:style w:type="paragraph" w:customStyle="1" w:styleId="Doc-text2">
    <w:name w:val="Doc-text2"/>
    <w:basedOn w:val="a1"/>
    <w:link w:val="Doc-text2Char"/>
    <w:qFormat/>
    <w:rsid w:val="000E7016"/>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0E7016"/>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0E7016"/>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0E7016"/>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0E7016"/>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0E7016"/>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0E7016"/>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0E7016"/>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0E7016"/>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0E7016"/>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0E7016"/>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0E701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0E7016"/>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0E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0E7016"/>
    <w:rPr>
      <w:rFonts w:ascii="Arial" w:eastAsia="宋体" w:hAnsi="Arial" w:cs="Arial"/>
      <w:kern w:val="2"/>
      <w:sz w:val="18"/>
      <w:szCs w:val="22"/>
      <w:lang w:eastAsia="x-none"/>
    </w:rPr>
  </w:style>
  <w:style w:type="character" w:customStyle="1" w:styleId="TAHCar">
    <w:name w:val="TAH Car"/>
    <w:link w:val="TAH"/>
    <w:qFormat/>
    <w:locked/>
    <w:rsid w:val="000E7016"/>
    <w:rPr>
      <w:rFonts w:ascii="Arial" w:eastAsia="MS Mincho" w:hAnsi="Arial" w:cs="Arial"/>
      <w:b/>
      <w:kern w:val="2"/>
      <w:sz w:val="18"/>
      <w:szCs w:val="22"/>
      <w:lang w:eastAsia="x-none"/>
    </w:rPr>
  </w:style>
  <w:style w:type="character" w:customStyle="1" w:styleId="THChar">
    <w:name w:val="TH Char"/>
    <w:link w:val="TH"/>
    <w:qFormat/>
    <w:rsid w:val="000E7016"/>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0E7016"/>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0E7016"/>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0E7016"/>
    <w:rPr>
      <w:rFonts w:asciiTheme="minorHAnsi" w:hAnsiTheme="minorHAnsi" w:cstheme="minorBidi"/>
      <w:sz w:val="22"/>
      <w:szCs w:val="22"/>
      <w:lang w:eastAsia="en-US"/>
    </w:rPr>
  </w:style>
  <w:style w:type="paragraph" w:customStyle="1" w:styleId="Doc-title">
    <w:name w:val="Doc-title"/>
    <w:basedOn w:val="a1"/>
    <w:next w:val="a1"/>
    <w:link w:val="Doc-titleChar"/>
    <w:qFormat/>
    <w:rsid w:val="000E7016"/>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0E7016"/>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0E7016"/>
    <w:rPr>
      <w:rFonts w:ascii="Arial" w:eastAsia="宋体" w:hAnsi="Arial"/>
      <w:b/>
      <w:bCs/>
      <w:lang w:eastAsia="zh-CN"/>
    </w:rPr>
  </w:style>
  <w:style w:type="character" w:customStyle="1" w:styleId="ObservationChar">
    <w:name w:val="Observation Char"/>
    <w:link w:val="Observation"/>
    <w:rsid w:val="000E7016"/>
    <w:rPr>
      <w:rFonts w:ascii="Arial" w:eastAsia="宋体" w:hAnsi="Arial"/>
      <w:b/>
      <w:bCs/>
      <w:lang w:eastAsia="zh-CN"/>
    </w:rPr>
  </w:style>
  <w:style w:type="paragraph" w:customStyle="1" w:styleId="B9">
    <w:name w:val="B9"/>
    <w:basedOn w:val="B8"/>
    <w:qFormat/>
    <w:rsid w:val="000E7016"/>
    <w:pPr>
      <w:ind w:left="2836"/>
    </w:pPr>
  </w:style>
  <w:style w:type="paragraph" w:customStyle="1" w:styleId="1st-Proposal-YJ">
    <w:name w:val="1st-Proposal-YJ"/>
    <w:basedOn w:val="a1"/>
    <w:qFormat/>
    <w:rsid w:val="000E7016"/>
    <w:pPr>
      <w:widowControl/>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0E7016"/>
    <w:pPr>
      <w:numPr>
        <w:ilvl w:val="1"/>
      </w:numPr>
      <w:adjustRightInd w:val="0"/>
    </w:pPr>
  </w:style>
  <w:style w:type="paragraph" w:customStyle="1" w:styleId="3nd-proposal-YJ">
    <w:name w:val="3nd-proposal-YJ"/>
    <w:basedOn w:val="2nd-proposal-YJ"/>
    <w:qFormat/>
    <w:rsid w:val="000E7016"/>
    <w:pPr>
      <w:numPr>
        <w:ilvl w:val="2"/>
      </w:numPr>
    </w:pPr>
  </w:style>
  <w:style w:type="paragraph" w:customStyle="1" w:styleId="3GPPText">
    <w:name w:val="3GPP Text"/>
    <w:basedOn w:val="a1"/>
    <w:link w:val="3GPPTextChar"/>
    <w:qFormat/>
    <w:rsid w:val="000E7016"/>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0E7016"/>
    <w:rPr>
      <w:rFonts w:ascii="Times New Roman" w:eastAsia="宋体" w:hAnsi="Times New Roman"/>
      <w:sz w:val="22"/>
      <w:lang w:val="de-CH" w:eastAsia="en-US"/>
    </w:rPr>
  </w:style>
  <w:style w:type="paragraph" w:customStyle="1" w:styleId="3GPPAgreements">
    <w:name w:val="3GPP Agreements"/>
    <w:basedOn w:val="a1"/>
    <w:link w:val="3GPPAgreementsChar"/>
    <w:qFormat/>
    <w:rsid w:val="000E7016"/>
    <w:pPr>
      <w:widowControl/>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0E7016"/>
    <w:rPr>
      <w:rFonts w:ascii="Times New Roman" w:eastAsia="宋体" w:hAnsi="Times New Roman"/>
      <w:sz w:val="22"/>
      <w:lang w:val="de-CH" w:eastAsia="zh-CN"/>
    </w:rPr>
  </w:style>
  <w:style w:type="paragraph" w:customStyle="1" w:styleId="3GPPH2">
    <w:name w:val="3GPP H2"/>
    <w:basedOn w:val="21"/>
    <w:next w:val="3GPPText"/>
    <w:link w:val="3GPPH2Char"/>
    <w:qFormat/>
    <w:rsid w:val="000E7016"/>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0E7016"/>
    <w:rPr>
      <w:rFonts w:ascii="Arial" w:eastAsia="宋体" w:hAnsi="Arial"/>
      <w:sz w:val="32"/>
      <w:lang w:eastAsia="en-US"/>
    </w:rPr>
  </w:style>
  <w:style w:type="paragraph" w:customStyle="1" w:styleId="3GPPH1">
    <w:name w:val="3GPP H1"/>
    <w:basedOn w:val="1"/>
    <w:next w:val="3GPPText"/>
    <w:link w:val="3GPPH1Char"/>
    <w:qFormat/>
    <w:rsid w:val="000E7016"/>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E7016"/>
    <w:rPr>
      <w:rFonts w:ascii="Arial" w:eastAsia="宋体" w:hAnsi="Arial"/>
      <w:sz w:val="36"/>
      <w:lang w:eastAsia="en-US"/>
    </w:rPr>
  </w:style>
  <w:style w:type="paragraph" w:customStyle="1" w:styleId="Recommend-1">
    <w:name w:val="Recommend-1"/>
    <w:basedOn w:val="a1"/>
    <w:link w:val="Recommend-1Char"/>
    <w:qFormat/>
    <w:rsid w:val="000E7016"/>
    <w:pPr>
      <w:widowControl/>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0E7016"/>
    <w:rPr>
      <w:rFonts w:ascii="Times New Roman" w:eastAsia="宋体" w:hAnsi="Times New Roman"/>
      <w:lang w:val="de-CH" w:eastAsia="x-none"/>
    </w:rPr>
  </w:style>
  <w:style w:type="character" w:customStyle="1" w:styleId="TANChar">
    <w:name w:val="TAN Char"/>
    <w:link w:val="TAN"/>
    <w:locked/>
    <w:rsid w:val="000E7016"/>
    <w:rPr>
      <w:rFonts w:ascii="Arial" w:eastAsia="Times New Roman" w:hAnsi="Arial"/>
      <w:kern w:val="2"/>
      <w:sz w:val="18"/>
      <w:lang w:val="x-none" w:eastAsia="en-US"/>
    </w:rPr>
  </w:style>
  <w:style w:type="paragraph" w:customStyle="1" w:styleId="LGTdoc">
    <w:name w:val="LGTdoc_본문"/>
    <w:basedOn w:val="a1"/>
    <w:link w:val="LGTdocChar"/>
    <w:qFormat/>
    <w:rsid w:val="000E7016"/>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E7016"/>
    <w:rPr>
      <w:rFonts w:ascii="Times New Roman" w:eastAsia="Batang" w:hAnsi="Times New Roman"/>
      <w:kern w:val="2"/>
      <w:sz w:val="22"/>
      <w:szCs w:val="24"/>
      <w:lang w:eastAsia="ko-KR"/>
    </w:rPr>
  </w:style>
  <w:style w:type="paragraph" w:styleId="aff0">
    <w:name w:val="No Spacing"/>
    <w:uiPriority w:val="1"/>
    <w:qFormat/>
    <w:rsid w:val="000E7016"/>
    <w:rPr>
      <w:rFonts w:asciiTheme="minorHAnsi" w:eastAsiaTheme="minorHAnsi" w:hAnsiTheme="minorHAnsi" w:cstheme="minorBidi"/>
      <w:sz w:val="22"/>
      <w:szCs w:val="22"/>
      <w:lang w:val="de-DE" w:eastAsia="en-US"/>
    </w:rPr>
  </w:style>
  <w:style w:type="character" w:styleId="aff1">
    <w:name w:val="Book Title"/>
    <w:basedOn w:val="a3"/>
    <w:uiPriority w:val="33"/>
    <w:qFormat/>
    <w:rsid w:val="000E7016"/>
    <w:rPr>
      <w:b/>
      <w:bCs/>
      <w:smallCaps/>
      <w:spacing w:val="5"/>
    </w:rPr>
  </w:style>
  <w:style w:type="paragraph" w:customStyle="1" w:styleId="last-node">
    <w:name w:val="last-node"/>
    <w:basedOn w:val="a1"/>
    <w:rsid w:val="00D73B44"/>
    <w:pPr>
      <w:spacing w:before="100" w:beforeAutospacing="1" w:after="100" w:afterAutospacing="1"/>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2978">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81630758">
      <w:bodyDiv w:val="1"/>
      <w:marLeft w:val="0"/>
      <w:marRight w:val="0"/>
      <w:marTop w:val="0"/>
      <w:marBottom w:val="0"/>
      <w:divBdr>
        <w:top w:val="none" w:sz="0" w:space="0" w:color="auto"/>
        <w:left w:val="none" w:sz="0" w:space="0" w:color="auto"/>
        <w:bottom w:val="none" w:sz="0" w:space="0" w:color="auto"/>
        <w:right w:val="none" w:sz="0" w:space="0" w:color="auto"/>
      </w:divBdr>
    </w:div>
    <w:div w:id="225575632">
      <w:bodyDiv w:val="1"/>
      <w:marLeft w:val="0"/>
      <w:marRight w:val="0"/>
      <w:marTop w:val="0"/>
      <w:marBottom w:val="0"/>
      <w:divBdr>
        <w:top w:val="none" w:sz="0" w:space="0" w:color="auto"/>
        <w:left w:val="none" w:sz="0" w:space="0" w:color="auto"/>
        <w:bottom w:val="none" w:sz="0" w:space="0" w:color="auto"/>
        <w:right w:val="none" w:sz="0" w:space="0" w:color="auto"/>
      </w:divBdr>
      <w:divsChild>
        <w:div w:id="375400124">
          <w:marLeft w:val="0"/>
          <w:marRight w:val="0"/>
          <w:marTop w:val="0"/>
          <w:marBottom w:val="0"/>
          <w:divBdr>
            <w:top w:val="none" w:sz="0" w:space="0" w:color="auto"/>
            <w:left w:val="none" w:sz="0" w:space="0" w:color="auto"/>
            <w:bottom w:val="none" w:sz="0" w:space="0" w:color="auto"/>
            <w:right w:val="none" w:sz="0" w:space="0" w:color="auto"/>
          </w:divBdr>
          <w:divsChild>
            <w:div w:id="1907689897">
              <w:marLeft w:val="0"/>
              <w:marRight w:val="0"/>
              <w:marTop w:val="0"/>
              <w:marBottom w:val="0"/>
              <w:divBdr>
                <w:top w:val="none" w:sz="0" w:space="0" w:color="auto"/>
                <w:left w:val="none" w:sz="0" w:space="0" w:color="auto"/>
                <w:bottom w:val="none" w:sz="0" w:space="0" w:color="auto"/>
                <w:right w:val="none" w:sz="0" w:space="0" w:color="auto"/>
              </w:divBdr>
              <w:divsChild>
                <w:div w:id="214894926">
                  <w:marLeft w:val="0"/>
                  <w:marRight w:val="0"/>
                  <w:marTop w:val="0"/>
                  <w:marBottom w:val="0"/>
                  <w:divBdr>
                    <w:top w:val="none" w:sz="0" w:space="0" w:color="auto"/>
                    <w:left w:val="none" w:sz="0" w:space="0" w:color="auto"/>
                    <w:bottom w:val="none" w:sz="0" w:space="0" w:color="auto"/>
                    <w:right w:val="none" w:sz="0" w:space="0" w:color="auto"/>
                  </w:divBdr>
                  <w:divsChild>
                    <w:div w:id="1495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88684">
          <w:marLeft w:val="0"/>
          <w:marRight w:val="0"/>
          <w:marTop w:val="0"/>
          <w:marBottom w:val="0"/>
          <w:divBdr>
            <w:top w:val="none" w:sz="0" w:space="0" w:color="auto"/>
            <w:left w:val="none" w:sz="0" w:space="0" w:color="auto"/>
            <w:bottom w:val="none" w:sz="0" w:space="0" w:color="auto"/>
            <w:right w:val="none" w:sz="0" w:space="0" w:color="auto"/>
          </w:divBdr>
          <w:divsChild>
            <w:div w:id="139033079">
              <w:marLeft w:val="0"/>
              <w:marRight w:val="0"/>
              <w:marTop w:val="0"/>
              <w:marBottom w:val="0"/>
              <w:divBdr>
                <w:top w:val="single" w:sz="6" w:space="0" w:color="4395FF"/>
                <w:left w:val="single" w:sz="6" w:space="0" w:color="4395FF"/>
                <w:bottom w:val="single" w:sz="6" w:space="0" w:color="4395FF"/>
                <w:right w:val="single" w:sz="6" w:space="0" w:color="4395FF"/>
              </w:divBdr>
              <w:divsChild>
                <w:div w:id="1926302677">
                  <w:marLeft w:val="0"/>
                  <w:marRight w:val="0"/>
                  <w:marTop w:val="0"/>
                  <w:marBottom w:val="0"/>
                  <w:divBdr>
                    <w:top w:val="none" w:sz="0" w:space="0" w:color="auto"/>
                    <w:left w:val="none" w:sz="0" w:space="0" w:color="auto"/>
                    <w:bottom w:val="none" w:sz="0" w:space="0" w:color="auto"/>
                    <w:right w:val="none" w:sz="0" w:space="0" w:color="auto"/>
                  </w:divBdr>
                  <w:divsChild>
                    <w:div w:id="5441034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74201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297994638">
      <w:bodyDiv w:val="1"/>
      <w:marLeft w:val="0"/>
      <w:marRight w:val="0"/>
      <w:marTop w:val="0"/>
      <w:marBottom w:val="0"/>
      <w:divBdr>
        <w:top w:val="none" w:sz="0" w:space="0" w:color="auto"/>
        <w:left w:val="none" w:sz="0" w:space="0" w:color="auto"/>
        <w:bottom w:val="none" w:sz="0" w:space="0" w:color="auto"/>
        <w:right w:val="none" w:sz="0" w:space="0" w:color="auto"/>
      </w:divBdr>
    </w:div>
    <w:div w:id="351107259">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498935074">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99167371">
      <w:bodyDiv w:val="1"/>
      <w:marLeft w:val="0"/>
      <w:marRight w:val="0"/>
      <w:marTop w:val="0"/>
      <w:marBottom w:val="0"/>
      <w:divBdr>
        <w:top w:val="none" w:sz="0" w:space="0" w:color="auto"/>
        <w:left w:val="none" w:sz="0" w:space="0" w:color="auto"/>
        <w:bottom w:val="none" w:sz="0" w:space="0" w:color="auto"/>
        <w:right w:val="none" w:sz="0" w:space="0" w:color="auto"/>
      </w:divBdr>
    </w:div>
    <w:div w:id="94099385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6121611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23331111111111111111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12D0A5C-A664-4C13-95E8-1FFDE3DFC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2847</Words>
  <Characters>16230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19039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CATT(Jianxiang)</cp:lastModifiedBy>
  <cp:revision>5</cp:revision>
  <cp:lastPrinted>2008-01-31T07:09:00Z</cp:lastPrinted>
  <dcterms:created xsi:type="dcterms:W3CDTF">2025-02-07T07:16:00Z</dcterms:created>
  <dcterms:modified xsi:type="dcterms:W3CDTF">2025-02-07T08:51:00Z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